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0BC2A" w14:textId="00E1F191" w:rsidR="00627780" w:rsidRPr="00DB3907" w:rsidRDefault="00627780" w:rsidP="0062778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#88bis</w:t>
      </w:r>
      <w:r w:rsidRPr="00DB3907">
        <w:rPr>
          <w:rFonts w:cs="Arial"/>
          <w:sz w:val="24"/>
          <w:szCs w:val="24"/>
          <w:lang w:val="de-DE"/>
        </w:rPr>
        <w:tab/>
      </w:r>
      <w:r w:rsidR="00035535" w:rsidRPr="00035535">
        <w:rPr>
          <w:rFonts w:cs="Arial"/>
          <w:sz w:val="24"/>
          <w:szCs w:val="24"/>
          <w:lang w:val="de-DE"/>
        </w:rPr>
        <w:t>R4-1813376</w:t>
      </w:r>
    </w:p>
    <w:p w14:paraId="61DF8BB2" w14:textId="77777777" w:rsidR="00627780" w:rsidRPr="00DB3907" w:rsidRDefault="00627780" w:rsidP="00627780">
      <w:pPr>
        <w:pStyle w:val="Header"/>
        <w:tabs>
          <w:tab w:val="left" w:pos="6521"/>
        </w:tabs>
        <w:rPr>
          <w:rFonts w:cs="Arial"/>
          <w:sz w:val="24"/>
          <w:szCs w:val="24"/>
        </w:rPr>
      </w:pPr>
      <w:r>
        <w:rPr>
          <w:rFonts w:cs="Arial"/>
          <w:sz w:val="24"/>
          <w:szCs w:val="24"/>
        </w:rPr>
        <w:t>October 8</w:t>
      </w:r>
      <w:r>
        <w:rPr>
          <w:rFonts w:cs="Arial"/>
          <w:sz w:val="24"/>
          <w:szCs w:val="24"/>
          <w:vertAlign w:val="superscript"/>
        </w:rPr>
        <w:t>th</w:t>
      </w:r>
      <w:r>
        <w:rPr>
          <w:rFonts w:cs="Arial"/>
          <w:sz w:val="24"/>
          <w:szCs w:val="24"/>
        </w:rPr>
        <w:t xml:space="preserve"> ‒ 12</w:t>
      </w:r>
      <w:r>
        <w:rPr>
          <w:rFonts w:cs="Arial"/>
          <w:sz w:val="24"/>
          <w:szCs w:val="24"/>
          <w:vertAlign w:val="superscript"/>
        </w:rPr>
        <w:t>th</w:t>
      </w:r>
      <w:r>
        <w:rPr>
          <w:rFonts w:cs="Arial"/>
          <w:sz w:val="24"/>
          <w:szCs w:val="24"/>
        </w:rPr>
        <w:t>, 2018</w:t>
      </w:r>
    </w:p>
    <w:p w14:paraId="57FF0FFE" w14:textId="77777777" w:rsidR="00627780" w:rsidRPr="00DB3907" w:rsidRDefault="00627780" w:rsidP="00627780">
      <w:pPr>
        <w:pStyle w:val="Header"/>
        <w:rPr>
          <w:rFonts w:cs="Arial"/>
          <w:sz w:val="24"/>
          <w:szCs w:val="24"/>
        </w:rPr>
      </w:pPr>
      <w:r>
        <w:rPr>
          <w:rFonts w:cs="Arial"/>
          <w:sz w:val="24"/>
          <w:szCs w:val="24"/>
        </w:rPr>
        <w:t>Chengdu, CN</w:t>
      </w:r>
    </w:p>
    <w:p w14:paraId="24E4A3E8" w14:textId="77777777" w:rsidR="00462F31" w:rsidRDefault="00462F31"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4B1EC9D9"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C316F">
        <w:rPr>
          <w:rFonts w:ascii="Arial" w:hAnsi="Arial"/>
          <w:sz w:val="24"/>
          <w:lang w:val="en-US"/>
        </w:rPr>
        <w:t>AMPR for NS_1</w:t>
      </w:r>
      <w:r w:rsidR="00411A3F">
        <w:rPr>
          <w:rFonts w:ascii="Arial" w:hAnsi="Arial"/>
          <w:sz w:val="24"/>
          <w:lang w:val="en-US"/>
        </w:rPr>
        <w:t>5</w:t>
      </w:r>
      <w:r w:rsidR="007C316F">
        <w:rPr>
          <w:rFonts w:ascii="Arial" w:hAnsi="Arial"/>
          <w:sz w:val="24"/>
          <w:lang w:val="en-US"/>
        </w:rPr>
        <w:t xml:space="preserve"> for CAT M2 Sub-PRB</w:t>
      </w:r>
    </w:p>
    <w:p w14:paraId="67DD213C" w14:textId="7614A519"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35535">
        <w:rPr>
          <w:rFonts w:ascii="Arial" w:hAnsi="Arial"/>
          <w:sz w:val="24"/>
          <w:lang w:val="en-US"/>
        </w:rPr>
        <w:t>6.5.2.1</w:t>
      </w:r>
      <w:bookmarkStart w:id="0" w:name="_GoBack"/>
      <w:bookmarkEnd w:id="0"/>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10658DD4" w:rsidR="004F1322" w:rsidRDefault="007C316F" w:rsidP="00F22934">
      <w:pPr>
        <w:rPr>
          <w:lang w:val="en-US"/>
        </w:rPr>
      </w:pPr>
      <w:r>
        <w:rPr>
          <w:lang w:val="en-US"/>
        </w:rPr>
        <w:t xml:space="preserve">In [1], AMPR for NS_12 has been proposed. In this paper, we present our results and proposals for the same. </w:t>
      </w:r>
    </w:p>
    <w:p w14:paraId="22FEC413" w14:textId="77FE312A" w:rsidR="007C316F" w:rsidRPr="00F22934" w:rsidRDefault="00902A04" w:rsidP="00F22934">
      <w:pPr>
        <w:rPr>
          <w:lang w:val="en-US"/>
        </w:rPr>
      </w:pPr>
      <w:r>
        <w:rPr>
          <w:lang w:val="en-US"/>
        </w:rPr>
        <w:t xml:space="preserve">The simulations were performed for 2 tone BPSK while for 3 and 6 tones QPSK modulation was used. </w:t>
      </w:r>
    </w:p>
    <w:p w14:paraId="3CA8E1CA" w14:textId="63CE032F" w:rsidR="00C15C1A" w:rsidRDefault="006866E3" w:rsidP="00A67A30">
      <w:pPr>
        <w:pStyle w:val="Heading1"/>
        <w:rPr>
          <w:lang w:val="en-US"/>
        </w:rPr>
      </w:pPr>
      <w:r w:rsidRPr="00C15C1A">
        <w:rPr>
          <w:lang w:val="en-US"/>
        </w:rPr>
        <w:t>Discussion</w:t>
      </w:r>
    </w:p>
    <w:p w14:paraId="715D1250" w14:textId="28A4E7D7" w:rsidR="00EE2CF3" w:rsidRDefault="007C316F" w:rsidP="00EE2CF3">
      <w:pPr>
        <w:rPr>
          <w:lang w:val="en-US"/>
        </w:rPr>
      </w:pPr>
      <w:r>
        <w:rPr>
          <w:lang w:val="en-US"/>
        </w:rPr>
        <w:t>For this NS value</w:t>
      </w:r>
      <w:r w:rsidR="00F76EF6">
        <w:rPr>
          <w:lang w:val="en-US"/>
        </w:rPr>
        <w:t xml:space="preserve"> and many other NS cases</w:t>
      </w:r>
      <w:r>
        <w:rPr>
          <w:lang w:val="en-US"/>
        </w:rPr>
        <w:t>, we think that the center frequency needs to be specified as well</w:t>
      </w:r>
      <w:r w:rsidR="00411A3F">
        <w:rPr>
          <w:lang w:val="en-US"/>
        </w:rPr>
        <w:t xml:space="preserve"> as</w:t>
      </w:r>
      <w:r>
        <w:rPr>
          <w:lang w:val="en-US"/>
        </w:rPr>
        <w:t xml:space="preserve"> only certain frequency ranges need this AMPR. </w:t>
      </w:r>
      <w:r w:rsidR="00411A3F">
        <w:rPr>
          <w:lang w:val="en-US"/>
        </w:rPr>
        <w:t xml:space="preserve">Below is a figure of </w:t>
      </w:r>
      <w:r w:rsidR="00902A04">
        <w:rPr>
          <w:lang w:val="en-US"/>
        </w:rPr>
        <w:t xml:space="preserve">AMPR required for 5 MHz BW for NS15. </w:t>
      </w:r>
    </w:p>
    <w:p w14:paraId="5CDA506E" w14:textId="1493D384" w:rsidR="00902A04" w:rsidRDefault="00902A04" w:rsidP="00EE2CF3">
      <w:pPr>
        <w:rPr>
          <w:lang w:val="en-US"/>
        </w:rPr>
      </w:pPr>
      <w:r>
        <w:rPr>
          <w:noProof/>
          <w:lang w:val="en-US"/>
        </w:rPr>
        <w:drawing>
          <wp:inline distT="0" distB="0" distL="0" distR="0" wp14:anchorId="06263B62" wp14:editId="7148D260">
            <wp:extent cx="6115685" cy="3096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S 15 5MHz.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5685" cy="3096260"/>
                    </a:xfrm>
                    <a:prstGeom prst="rect">
                      <a:avLst/>
                    </a:prstGeom>
                  </pic:spPr>
                </pic:pic>
              </a:graphicData>
            </a:graphic>
          </wp:inline>
        </w:drawing>
      </w:r>
    </w:p>
    <w:p w14:paraId="216A4CA0" w14:textId="306C14AE" w:rsidR="007C316F" w:rsidRDefault="008F0224" w:rsidP="00EE2CF3">
      <w:pPr>
        <w:rPr>
          <w:lang w:val="en-US"/>
        </w:rPr>
      </w:pPr>
      <w:r>
        <w:rPr>
          <w:lang w:val="en-US"/>
        </w:rPr>
        <w:t xml:space="preserve">Similarly, AMPR sims were performed for 10 and 15 MHz BWs as well. Below is the proposal for AMPR for NS_15 for 5, 10 and 15 MHz BWs. </w:t>
      </w:r>
    </w:p>
    <w:p w14:paraId="632BD598" w14:textId="77777777" w:rsidR="008F0224" w:rsidRDefault="008F0224" w:rsidP="00EE2CF3">
      <w:pPr>
        <w:rPr>
          <w:lang w:val="en-US"/>
        </w:rPr>
      </w:pPr>
    </w:p>
    <w:p w14:paraId="6660C1CF" w14:textId="77777777" w:rsidR="008F0224" w:rsidRDefault="008F0224" w:rsidP="00EE2CF3">
      <w:pPr>
        <w:rPr>
          <w:lang w:val="en-US"/>
        </w:rPr>
      </w:pPr>
    </w:p>
    <w:p w14:paraId="4E028C7E" w14:textId="77777777" w:rsidR="008F0224" w:rsidRDefault="008F0224" w:rsidP="00EE2CF3">
      <w:pPr>
        <w:rPr>
          <w:lang w:val="en-US"/>
        </w:rPr>
      </w:pPr>
    </w:p>
    <w:p w14:paraId="40EBB228" w14:textId="77777777" w:rsidR="008F0224" w:rsidRDefault="008F0224" w:rsidP="00EE2CF3">
      <w:pPr>
        <w:rPr>
          <w:lang w:val="en-US"/>
        </w:rPr>
      </w:pPr>
    </w:p>
    <w:p w14:paraId="04C19C1B" w14:textId="77777777" w:rsidR="008F0224" w:rsidRDefault="008F0224" w:rsidP="00EE2CF3">
      <w:pPr>
        <w:rPr>
          <w:lang w:val="en-US"/>
        </w:rPr>
      </w:pPr>
    </w:p>
    <w:p w14:paraId="7A04C03A" w14:textId="77777777" w:rsidR="008F0224" w:rsidRDefault="008F0224" w:rsidP="00EE2CF3">
      <w:pPr>
        <w:rPr>
          <w:lang w:val="en-US"/>
        </w:rPr>
      </w:pPr>
    </w:p>
    <w:p w14:paraId="38662B70" w14:textId="77777777" w:rsidR="008F0224" w:rsidRDefault="008F0224" w:rsidP="00EE2CF3">
      <w:pPr>
        <w:rPr>
          <w:lang w:val="en-US"/>
        </w:rPr>
      </w:pPr>
    </w:p>
    <w:p w14:paraId="132E3AB7" w14:textId="234F686F" w:rsidR="008F0224" w:rsidRPr="008F0224" w:rsidRDefault="008F0224" w:rsidP="00EE2CF3">
      <w:pPr>
        <w:rPr>
          <w:b/>
          <w:lang w:val="en-US"/>
        </w:rPr>
      </w:pPr>
      <w:r w:rsidRPr="008F0224">
        <w:rPr>
          <w:b/>
          <w:lang w:val="en-US"/>
        </w:rPr>
        <w:lastRenderedPageBreak/>
        <w:t xml:space="preserve">Proposal: </w:t>
      </w:r>
    </w:p>
    <w:p w14:paraId="11859028" w14:textId="77777777" w:rsidR="008F0224" w:rsidRPr="00EE2CF3" w:rsidRDefault="008F0224" w:rsidP="00EE2CF3">
      <w:pPr>
        <w:rPr>
          <w:lang w:val="en-US"/>
        </w:rPr>
      </w:pPr>
      <w:r>
        <w:rPr>
          <w:lang w:val="en-US"/>
        </w:rPr>
        <w:t xml:space="preserve"> </w:t>
      </w:r>
    </w:p>
    <w:tbl>
      <w:tblPr>
        <w:tblW w:w="8580" w:type="dxa"/>
        <w:tblLook w:val="04A0" w:firstRow="1" w:lastRow="0" w:firstColumn="1" w:lastColumn="0" w:noHBand="0" w:noVBand="1"/>
      </w:tblPr>
      <w:tblGrid>
        <w:gridCol w:w="1660"/>
        <w:gridCol w:w="1240"/>
        <w:gridCol w:w="1300"/>
        <w:gridCol w:w="1300"/>
        <w:gridCol w:w="1160"/>
        <w:gridCol w:w="960"/>
        <w:gridCol w:w="960"/>
      </w:tblGrid>
      <w:tr w:rsidR="008F0224" w:rsidRPr="008F0224" w14:paraId="4032FFB5" w14:textId="77777777" w:rsidTr="008F0224">
        <w:trPr>
          <w:trHeight w:val="510"/>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7FA4A" w14:textId="77777777" w:rsidR="008F0224" w:rsidRPr="008F0224" w:rsidRDefault="008F0224" w:rsidP="008F0224">
            <w:pPr>
              <w:spacing w:after="0"/>
              <w:jc w:val="center"/>
              <w:rPr>
                <w:b/>
                <w:bCs/>
                <w:color w:val="000000"/>
                <w:lang w:val="en-US"/>
              </w:rPr>
            </w:pPr>
            <w:r w:rsidRPr="008F0224">
              <w:rPr>
                <w:b/>
                <w:bCs/>
                <w:color w:val="000000"/>
                <w:lang w:val="en-US" w:eastAsia="ko-KR"/>
              </w:rPr>
              <w:t>BW [MHz]</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0349C5B9" w14:textId="77777777" w:rsidR="008F0224" w:rsidRPr="008F0224" w:rsidRDefault="008F0224" w:rsidP="008F0224">
            <w:pPr>
              <w:spacing w:after="0"/>
              <w:jc w:val="center"/>
              <w:rPr>
                <w:b/>
                <w:bCs/>
                <w:color w:val="000000"/>
                <w:lang w:val="en-US"/>
              </w:rPr>
            </w:pPr>
            <w:r w:rsidRPr="008F0224">
              <w:rPr>
                <w:b/>
                <w:bCs/>
                <w:color w:val="000000"/>
                <w:lang w:val="en-US"/>
              </w:rPr>
              <w:t>5 MHz</w:t>
            </w:r>
          </w:p>
        </w:tc>
      </w:tr>
      <w:tr w:rsidR="008F0224" w:rsidRPr="008F0224" w14:paraId="1518D5DE"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F8890C1" w14:textId="77777777" w:rsidR="008F0224" w:rsidRPr="008F0224" w:rsidRDefault="008F0224" w:rsidP="008F0224">
            <w:pPr>
              <w:spacing w:after="0"/>
              <w:jc w:val="center"/>
              <w:rPr>
                <w:b/>
                <w:bCs/>
                <w:color w:val="000000"/>
                <w:lang w:val="en-US"/>
              </w:rPr>
            </w:pPr>
            <w:r w:rsidRPr="008F0224">
              <w:rPr>
                <w:b/>
                <w:bCs/>
                <w:color w:val="000000"/>
                <w:lang w:val="en-US"/>
              </w:rPr>
              <w:t>Fc</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35263054" w14:textId="77777777" w:rsidR="008F0224" w:rsidRPr="008F0224" w:rsidRDefault="008F0224" w:rsidP="008F0224">
            <w:pPr>
              <w:spacing w:after="0"/>
              <w:jc w:val="center"/>
              <w:rPr>
                <w:b/>
                <w:bCs/>
                <w:color w:val="000000"/>
                <w:lang w:val="en-US"/>
              </w:rPr>
            </w:pPr>
            <w:r w:rsidRPr="008F0224">
              <w:rPr>
                <w:b/>
                <w:bCs/>
                <w:color w:val="000000"/>
                <w:lang w:val="en-US"/>
              </w:rPr>
              <w:t>846.5 MHz</w:t>
            </w:r>
          </w:p>
        </w:tc>
      </w:tr>
      <w:tr w:rsidR="008F0224" w:rsidRPr="008F0224" w14:paraId="187EA6C2"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4D166D5" w14:textId="77777777" w:rsidR="008F0224" w:rsidRPr="008F0224" w:rsidRDefault="008F0224" w:rsidP="008F0224">
            <w:pPr>
              <w:spacing w:after="0"/>
              <w:jc w:val="center"/>
              <w:rPr>
                <w:b/>
                <w:bCs/>
                <w:color w:val="000000"/>
                <w:lang w:val="en-US"/>
              </w:rPr>
            </w:pPr>
            <w:r w:rsidRPr="008F0224">
              <w:rPr>
                <w:rFonts w:eastAsia="MS Mincho"/>
                <w:b/>
                <w:bCs/>
                <w:color w:val="000000"/>
              </w:rPr>
              <w:t>(</w:t>
            </w:r>
            <w:proofErr w:type="spellStart"/>
            <w:proofErr w:type="gramStart"/>
            <w:r w:rsidRPr="008F0224">
              <w:rPr>
                <w:rFonts w:eastAsia="MS Mincho"/>
                <w:b/>
                <w:bCs/>
                <w:color w:val="000000"/>
              </w:rPr>
              <w:t>NB</w:t>
            </w:r>
            <w:r w:rsidRPr="008F0224">
              <w:rPr>
                <w:rFonts w:eastAsia="MS Mincho"/>
                <w:b/>
                <w:bCs/>
                <w:color w:val="000000"/>
                <w:vertAlign w:val="subscript"/>
              </w:rPr>
              <w:t>index</w:t>
            </w:r>
            <w:r w:rsidRPr="008F0224">
              <w:rPr>
                <w:rFonts w:eastAsia="MS Mincho"/>
                <w:b/>
                <w:bCs/>
                <w:color w:val="000000"/>
              </w:rPr>
              <w:t>,SC</w:t>
            </w:r>
            <w:r w:rsidRPr="008F0224">
              <w:rPr>
                <w:rFonts w:eastAsia="MS Mincho"/>
                <w:b/>
                <w:bCs/>
                <w:color w:val="000000"/>
                <w:vertAlign w:val="subscript"/>
              </w:rPr>
              <w:t>start</w:t>
            </w:r>
            <w:proofErr w:type="spellEnd"/>
            <w:proofErr w:type="gramEnd"/>
            <w:r w:rsidRPr="008F0224">
              <w:rPr>
                <w:rFonts w:eastAsia="MS Mincho"/>
                <w:b/>
                <w:bCs/>
                <w:color w:val="000000"/>
                <w:vertAlign w:val="subscript"/>
              </w:rPr>
              <w:t>)</w:t>
            </w:r>
          </w:p>
        </w:tc>
        <w:tc>
          <w:tcPr>
            <w:tcW w:w="1240" w:type="dxa"/>
            <w:tcBorders>
              <w:top w:val="nil"/>
              <w:left w:val="nil"/>
              <w:bottom w:val="single" w:sz="4" w:space="0" w:color="auto"/>
              <w:right w:val="single" w:sz="4" w:space="0" w:color="auto"/>
            </w:tcBorders>
            <w:shd w:val="clear" w:color="auto" w:fill="auto"/>
            <w:vAlign w:val="center"/>
            <w:hideMark/>
          </w:tcPr>
          <w:p w14:paraId="2062FAA2" w14:textId="77777777" w:rsidR="008F0224" w:rsidRPr="008F0224" w:rsidRDefault="008F0224" w:rsidP="008F0224">
            <w:pPr>
              <w:spacing w:after="0"/>
              <w:jc w:val="center"/>
              <w:rPr>
                <w:b/>
                <w:bCs/>
                <w:color w:val="000000"/>
                <w:lang w:val="en-US"/>
              </w:rPr>
            </w:pPr>
            <w:r w:rsidRPr="008F0224">
              <w:rPr>
                <w:b/>
                <w:bCs/>
                <w:color w:val="000000"/>
                <w:lang w:val="en-US"/>
              </w:rPr>
              <w:t>(0, &lt;54)</w:t>
            </w:r>
          </w:p>
        </w:tc>
        <w:tc>
          <w:tcPr>
            <w:tcW w:w="1300" w:type="dxa"/>
            <w:tcBorders>
              <w:top w:val="nil"/>
              <w:left w:val="nil"/>
              <w:bottom w:val="single" w:sz="4" w:space="0" w:color="auto"/>
              <w:right w:val="single" w:sz="4" w:space="0" w:color="auto"/>
            </w:tcBorders>
            <w:shd w:val="clear" w:color="auto" w:fill="auto"/>
            <w:vAlign w:val="center"/>
            <w:hideMark/>
          </w:tcPr>
          <w:p w14:paraId="1035D911" w14:textId="77777777" w:rsidR="008F0224" w:rsidRPr="008F0224" w:rsidRDefault="008F0224" w:rsidP="008F0224">
            <w:pPr>
              <w:spacing w:after="0"/>
              <w:jc w:val="center"/>
              <w:rPr>
                <w:b/>
                <w:bCs/>
                <w:color w:val="000000"/>
                <w:lang w:val="en-US"/>
              </w:rPr>
            </w:pPr>
            <w:r w:rsidRPr="008F0224">
              <w:rPr>
                <w:b/>
                <w:bCs/>
                <w:color w:val="000000"/>
                <w:lang w:val="en-US"/>
              </w:rPr>
              <w:t>(0, &lt;54)</w:t>
            </w:r>
          </w:p>
        </w:tc>
        <w:tc>
          <w:tcPr>
            <w:tcW w:w="1300" w:type="dxa"/>
            <w:tcBorders>
              <w:top w:val="nil"/>
              <w:left w:val="nil"/>
              <w:bottom w:val="single" w:sz="4" w:space="0" w:color="auto"/>
              <w:right w:val="single" w:sz="4" w:space="0" w:color="auto"/>
            </w:tcBorders>
            <w:shd w:val="clear" w:color="auto" w:fill="auto"/>
            <w:vAlign w:val="center"/>
            <w:hideMark/>
          </w:tcPr>
          <w:p w14:paraId="7CD52E33" w14:textId="77777777" w:rsidR="008F0224" w:rsidRPr="008F0224" w:rsidRDefault="008F0224" w:rsidP="008F0224">
            <w:pPr>
              <w:spacing w:after="0"/>
              <w:jc w:val="center"/>
              <w:rPr>
                <w:b/>
                <w:bCs/>
                <w:color w:val="000000"/>
                <w:lang w:val="en-US"/>
              </w:rPr>
            </w:pPr>
            <w:r w:rsidRPr="008F0224">
              <w:rPr>
                <w:b/>
                <w:bCs/>
                <w:color w:val="000000"/>
                <w:lang w:val="en-US"/>
              </w:rPr>
              <w:t>(0, &lt;54)</w:t>
            </w:r>
          </w:p>
        </w:tc>
        <w:tc>
          <w:tcPr>
            <w:tcW w:w="1160" w:type="dxa"/>
            <w:tcBorders>
              <w:top w:val="nil"/>
              <w:left w:val="nil"/>
              <w:bottom w:val="single" w:sz="4" w:space="0" w:color="auto"/>
              <w:right w:val="single" w:sz="4" w:space="0" w:color="auto"/>
            </w:tcBorders>
            <w:shd w:val="clear" w:color="auto" w:fill="auto"/>
            <w:vAlign w:val="center"/>
            <w:hideMark/>
          </w:tcPr>
          <w:p w14:paraId="195A503E" w14:textId="77777777" w:rsidR="008F0224" w:rsidRPr="008F0224" w:rsidRDefault="008F0224" w:rsidP="008F0224">
            <w:pPr>
              <w:spacing w:after="0"/>
              <w:jc w:val="center"/>
              <w:rPr>
                <w:b/>
                <w:bCs/>
                <w:color w:val="000000"/>
                <w:lang w:val="en-US"/>
              </w:rPr>
            </w:pPr>
            <w:r w:rsidRPr="008F0224">
              <w:rPr>
                <w:b/>
                <w:bCs/>
                <w:color w:val="000000"/>
                <w:lang w:val="en-US"/>
              </w:rPr>
              <w:t>(0, 200-234)</w:t>
            </w:r>
          </w:p>
        </w:tc>
        <w:tc>
          <w:tcPr>
            <w:tcW w:w="960" w:type="dxa"/>
            <w:tcBorders>
              <w:top w:val="nil"/>
              <w:left w:val="nil"/>
              <w:bottom w:val="single" w:sz="4" w:space="0" w:color="auto"/>
              <w:right w:val="single" w:sz="4" w:space="0" w:color="auto"/>
            </w:tcBorders>
            <w:shd w:val="clear" w:color="auto" w:fill="auto"/>
            <w:vAlign w:val="center"/>
            <w:hideMark/>
          </w:tcPr>
          <w:p w14:paraId="38C51BC9" w14:textId="77777777" w:rsidR="008F0224" w:rsidRPr="008F0224" w:rsidRDefault="008F0224" w:rsidP="008F0224">
            <w:pPr>
              <w:spacing w:after="0"/>
              <w:jc w:val="center"/>
              <w:rPr>
                <w:b/>
                <w:bCs/>
                <w:color w:val="000000"/>
                <w:lang w:val="en-US"/>
              </w:rPr>
            </w:pPr>
            <w:r w:rsidRPr="008F0224">
              <w:rPr>
                <w:b/>
                <w:bCs/>
                <w:color w:val="000000"/>
                <w:lang w:val="en-US"/>
              </w:rPr>
              <w:t>(0, &gt;234)</w:t>
            </w:r>
          </w:p>
        </w:tc>
        <w:tc>
          <w:tcPr>
            <w:tcW w:w="960" w:type="dxa"/>
            <w:tcBorders>
              <w:top w:val="nil"/>
              <w:left w:val="nil"/>
              <w:bottom w:val="single" w:sz="4" w:space="0" w:color="auto"/>
              <w:right w:val="single" w:sz="4" w:space="0" w:color="auto"/>
            </w:tcBorders>
            <w:shd w:val="clear" w:color="auto" w:fill="auto"/>
            <w:vAlign w:val="center"/>
            <w:hideMark/>
          </w:tcPr>
          <w:p w14:paraId="7CC7CFDF" w14:textId="77777777" w:rsidR="008F0224" w:rsidRPr="008F0224" w:rsidRDefault="008F0224" w:rsidP="008F0224">
            <w:pPr>
              <w:spacing w:after="0"/>
              <w:jc w:val="center"/>
              <w:rPr>
                <w:b/>
                <w:bCs/>
                <w:color w:val="000000"/>
                <w:lang w:val="en-US"/>
              </w:rPr>
            </w:pPr>
            <w:r w:rsidRPr="008F0224">
              <w:rPr>
                <w:b/>
                <w:bCs/>
                <w:color w:val="000000"/>
                <w:lang w:val="en-US"/>
              </w:rPr>
              <w:t>(0, &gt;234)</w:t>
            </w:r>
          </w:p>
        </w:tc>
      </w:tr>
      <w:tr w:rsidR="008F0224" w:rsidRPr="008F0224" w14:paraId="79B7AEE3"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DD026FC" w14:textId="77777777" w:rsidR="008F0224" w:rsidRPr="008F0224" w:rsidRDefault="008F0224" w:rsidP="008F0224">
            <w:pPr>
              <w:spacing w:after="0"/>
              <w:jc w:val="center"/>
              <w:rPr>
                <w:color w:val="000000"/>
                <w:lang w:val="en-US"/>
              </w:rPr>
            </w:pPr>
            <w:proofErr w:type="spellStart"/>
            <w:r w:rsidRPr="008F0224">
              <w:rPr>
                <w:color w:val="000000"/>
                <w:lang w:val="en-US" w:eastAsia="ko-KR"/>
              </w:rPr>
              <w:t>Lcsc</w:t>
            </w:r>
            <w:proofErr w:type="spellEnd"/>
          </w:p>
        </w:tc>
        <w:tc>
          <w:tcPr>
            <w:tcW w:w="1240" w:type="dxa"/>
            <w:tcBorders>
              <w:top w:val="nil"/>
              <w:left w:val="nil"/>
              <w:bottom w:val="single" w:sz="4" w:space="0" w:color="auto"/>
              <w:right w:val="single" w:sz="4" w:space="0" w:color="auto"/>
            </w:tcBorders>
            <w:shd w:val="clear" w:color="auto" w:fill="auto"/>
            <w:vAlign w:val="center"/>
            <w:hideMark/>
          </w:tcPr>
          <w:p w14:paraId="45746877" w14:textId="77777777" w:rsidR="008F0224" w:rsidRPr="008F0224" w:rsidRDefault="008F0224" w:rsidP="008F0224">
            <w:pPr>
              <w:spacing w:after="0"/>
              <w:jc w:val="center"/>
              <w:rPr>
                <w:color w:val="000000"/>
                <w:lang w:val="en-US"/>
              </w:rPr>
            </w:pPr>
            <w:r w:rsidRPr="008F0224">
              <w:rPr>
                <w:rFonts w:cs="Arial"/>
                <w:color w:val="000000"/>
                <w:lang w:val="en-US" w:eastAsia="ko-KR"/>
              </w:rPr>
              <w:t>2</w:t>
            </w:r>
          </w:p>
        </w:tc>
        <w:tc>
          <w:tcPr>
            <w:tcW w:w="1300" w:type="dxa"/>
            <w:tcBorders>
              <w:top w:val="nil"/>
              <w:left w:val="nil"/>
              <w:bottom w:val="single" w:sz="4" w:space="0" w:color="auto"/>
              <w:right w:val="single" w:sz="4" w:space="0" w:color="auto"/>
            </w:tcBorders>
            <w:shd w:val="clear" w:color="auto" w:fill="auto"/>
            <w:vAlign w:val="center"/>
            <w:hideMark/>
          </w:tcPr>
          <w:p w14:paraId="1DD86BAF" w14:textId="77777777" w:rsidR="008F0224" w:rsidRPr="008F0224" w:rsidRDefault="008F0224" w:rsidP="008F0224">
            <w:pPr>
              <w:spacing w:after="0"/>
              <w:jc w:val="center"/>
              <w:rPr>
                <w:color w:val="000000"/>
                <w:lang w:val="en-US"/>
              </w:rPr>
            </w:pPr>
            <w:r w:rsidRPr="008F0224">
              <w:rPr>
                <w:rFonts w:cs="Arial"/>
                <w:color w:val="000000"/>
                <w:lang w:val="en-US" w:eastAsia="ko-KR"/>
              </w:rPr>
              <w:t>3</w:t>
            </w:r>
          </w:p>
        </w:tc>
        <w:tc>
          <w:tcPr>
            <w:tcW w:w="1300" w:type="dxa"/>
            <w:tcBorders>
              <w:top w:val="nil"/>
              <w:left w:val="nil"/>
              <w:bottom w:val="single" w:sz="4" w:space="0" w:color="auto"/>
              <w:right w:val="single" w:sz="4" w:space="0" w:color="auto"/>
            </w:tcBorders>
            <w:shd w:val="clear" w:color="auto" w:fill="auto"/>
            <w:vAlign w:val="center"/>
            <w:hideMark/>
          </w:tcPr>
          <w:p w14:paraId="12A7D2DF" w14:textId="77777777" w:rsidR="008F0224" w:rsidRPr="008F0224" w:rsidRDefault="008F0224" w:rsidP="008F0224">
            <w:pPr>
              <w:spacing w:after="0"/>
              <w:jc w:val="center"/>
              <w:rPr>
                <w:color w:val="000000"/>
                <w:lang w:val="en-US"/>
              </w:rPr>
            </w:pPr>
            <w:r w:rsidRPr="008F0224">
              <w:rPr>
                <w:rFonts w:cs="Arial"/>
                <w:color w:val="000000"/>
                <w:lang w:val="en-US" w:eastAsia="ko-KR"/>
              </w:rPr>
              <w:t>6</w:t>
            </w:r>
          </w:p>
        </w:tc>
        <w:tc>
          <w:tcPr>
            <w:tcW w:w="1160" w:type="dxa"/>
            <w:tcBorders>
              <w:top w:val="nil"/>
              <w:left w:val="nil"/>
              <w:bottom w:val="single" w:sz="4" w:space="0" w:color="auto"/>
              <w:right w:val="single" w:sz="4" w:space="0" w:color="auto"/>
            </w:tcBorders>
            <w:shd w:val="clear" w:color="auto" w:fill="auto"/>
            <w:vAlign w:val="center"/>
            <w:hideMark/>
          </w:tcPr>
          <w:p w14:paraId="4B5174A0" w14:textId="77777777" w:rsidR="008F0224" w:rsidRPr="008F0224" w:rsidRDefault="008F0224" w:rsidP="008F0224">
            <w:pPr>
              <w:spacing w:after="0"/>
              <w:jc w:val="center"/>
              <w:rPr>
                <w:color w:val="000000"/>
                <w:lang w:val="en-US"/>
              </w:rPr>
            </w:pPr>
            <w:r w:rsidRPr="008F0224">
              <w:rPr>
                <w:rFonts w:ascii="Calibri" w:hAnsi="Calibri" w:cs="Calibri"/>
                <w:color w:val="000000"/>
                <w:lang w:val="en-US" w:eastAsia="ko-KR"/>
              </w:rPr>
              <w:t>≥</w:t>
            </w:r>
            <w:r w:rsidRPr="008F0224">
              <w:rPr>
                <w:color w:val="000000"/>
                <w:lang w:val="en-US" w:eastAsia="ko-KR"/>
              </w:rPr>
              <w:t>2</w:t>
            </w:r>
          </w:p>
        </w:tc>
        <w:tc>
          <w:tcPr>
            <w:tcW w:w="960" w:type="dxa"/>
            <w:tcBorders>
              <w:top w:val="nil"/>
              <w:left w:val="nil"/>
              <w:bottom w:val="single" w:sz="4" w:space="0" w:color="auto"/>
              <w:right w:val="single" w:sz="4" w:space="0" w:color="auto"/>
            </w:tcBorders>
            <w:shd w:val="clear" w:color="auto" w:fill="auto"/>
            <w:vAlign w:val="center"/>
            <w:hideMark/>
          </w:tcPr>
          <w:p w14:paraId="0EF40022" w14:textId="77777777" w:rsidR="008F0224" w:rsidRPr="008F0224" w:rsidRDefault="008F0224" w:rsidP="008F0224">
            <w:pPr>
              <w:spacing w:after="0"/>
              <w:jc w:val="center"/>
              <w:rPr>
                <w:color w:val="000000"/>
                <w:lang w:val="en-US"/>
              </w:rPr>
            </w:pPr>
            <w:r w:rsidRPr="008F0224">
              <w:rPr>
                <w:color w:val="000000"/>
                <w:lang w:val="en-US"/>
              </w:rPr>
              <w:t>2,3</w:t>
            </w:r>
          </w:p>
        </w:tc>
        <w:tc>
          <w:tcPr>
            <w:tcW w:w="960" w:type="dxa"/>
            <w:tcBorders>
              <w:top w:val="nil"/>
              <w:left w:val="nil"/>
              <w:bottom w:val="single" w:sz="4" w:space="0" w:color="auto"/>
              <w:right w:val="single" w:sz="4" w:space="0" w:color="auto"/>
            </w:tcBorders>
            <w:shd w:val="clear" w:color="auto" w:fill="auto"/>
            <w:vAlign w:val="center"/>
            <w:hideMark/>
          </w:tcPr>
          <w:p w14:paraId="41B5E24E" w14:textId="77777777" w:rsidR="008F0224" w:rsidRPr="008F0224" w:rsidRDefault="008F0224" w:rsidP="008F0224">
            <w:pPr>
              <w:spacing w:after="0"/>
              <w:jc w:val="center"/>
              <w:rPr>
                <w:color w:val="000000"/>
                <w:lang w:val="en-US"/>
              </w:rPr>
            </w:pPr>
            <w:r w:rsidRPr="008F0224">
              <w:rPr>
                <w:color w:val="000000"/>
                <w:lang w:val="en-US"/>
              </w:rPr>
              <w:t>6</w:t>
            </w:r>
          </w:p>
        </w:tc>
      </w:tr>
      <w:tr w:rsidR="008F0224" w:rsidRPr="008F0224" w14:paraId="0DF96A2D"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6BD3187" w14:textId="77777777" w:rsidR="008F0224" w:rsidRPr="008F0224" w:rsidRDefault="008F0224" w:rsidP="008F0224">
            <w:pPr>
              <w:spacing w:after="0"/>
              <w:jc w:val="center"/>
              <w:rPr>
                <w:color w:val="000000"/>
                <w:lang w:val="en-US"/>
              </w:rPr>
            </w:pPr>
            <w:r w:rsidRPr="008F0224">
              <w:rPr>
                <w:color w:val="000000"/>
                <w:lang w:val="en-US" w:eastAsia="ko-KR"/>
              </w:rPr>
              <w:t>AMPR [dB]</w:t>
            </w:r>
          </w:p>
        </w:tc>
        <w:tc>
          <w:tcPr>
            <w:tcW w:w="1240" w:type="dxa"/>
            <w:tcBorders>
              <w:top w:val="nil"/>
              <w:left w:val="nil"/>
              <w:bottom w:val="single" w:sz="4" w:space="0" w:color="auto"/>
              <w:right w:val="single" w:sz="4" w:space="0" w:color="auto"/>
            </w:tcBorders>
            <w:shd w:val="clear" w:color="auto" w:fill="auto"/>
            <w:vAlign w:val="center"/>
            <w:hideMark/>
          </w:tcPr>
          <w:p w14:paraId="7321D3A5" w14:textId="77777777" w:rsidR="008F0224" w:rsidRPr="008F0224" w:rsidRDefault="008F0224" w:rsidP="008F0224">
            <w:pPr>
              <w:spacing w:after="0"/>
              <w:jc w:val="center"/>
              <w:rPr>
                <w:color w:val="000000"/>
                <w:lang w:val="en-US"/>
              </w:rPr>
            </w:pPr>
            <w:r w:rsidRPr="008F0224">
              <w:rPr>
                <w:rFonts w:cs="Arial"/>
                <w:color w:val="000000"/>
                <w:lang w:val="en-US" w:eastAsia="ko-KR"/>
              </w:rPr>
              <w:t>≤10.5</w:t>
            </w:r>
          </w:p>
        </w:tc>
        <w:tc>
          <w:tcPr>
            <w:tcW w:w="1300" w:type="dxa"/>
            <w:tcBorders>
              <w:top w:val="nil"/>
              <w:left w:val="nil"/>
              <w:bottom w:val="single" w:sz="4" w:space="0" w:color="auto"/>
              <w:right w:val="single" w:sz="4" w:space="0" w:color="auto"/>
            </w:tcBorders>
            <w:shd w:val="clear" w:color="auto" w:fill="auto"/>
            <w:vAlign w:val="center"/>
            <w:hideMark/>
          </w:tcPr>
          <w:p w14:paraId="73C14558" w14:textId="77777777" w:rsidR="008F0224" w:rsidRPr="008F0224" w:rsidRDefault="008F0224" w:rsidP="008F0224">
            <w:pPr>
              <w:spacing w:after="0"/>
              <w:jc w:val="center"/>
              <w:rPr>
                <w:color w:val="000000"/>
                <w:lang w:val="en-US"/>
              </w:rPr>
            </w:pPr>
            <w:r w:rsidRPr="008F0224">
              <w:rPr>
                <w:rFonts w:cs="Arial"/>
                <w:color w:val="000000"/>
                <w:lang w:val="en-US" w:eastAsia="ko-KR"/>
              </w:rPr>
              <w:t>≤8.5</w:t>
            </w:r>
          </w:p>
        </w:tc>
        <w:tc>
          <w:tcPr>
            <w:tcW w:w="1300" w:type="dxa"/>
            <w:tcBorders>
              <w:top w:val="nil"/>
              <w:left w:val="nil"/>
              <w:bottom w:val="single" w:sz="4" w:space="0" w:color="auto"/>
              <w:right w:val="single" w:sz="4" w:space="0" w:color="auto"/>
            </w:tcBorders>
            <w:shd w:val="clear" w:color="auto" w:fill="auto"/>
            <w:vAlign w:val="center"/>
            <w:hideMark/>
          </w:tcPr>
          <w:p w14:paraId="588E2A18" w14:textId="77777777" w:rsidR="008F0224" w:rsidRPr="008F0224" w:rsidRDefault="008F0224" w:rsidP="008F0224">
            <w:pPr>
              <w:spacing w:after="0"/>
              <w:jc w:val="center"/>
              <w:rPr>
                <w:color w:val="000000"/>
                <w:lang w:val="en-US"/>
              </w:rPr>
            </w:pPr>
            <w:r w:rsidRPr="008F0224">
              <w:rPr>
                <w:rFonts w:cs="Arial"/>
                <w:color w:val="000000"/>
                <w:lang w:val="en-US" w:eastAsia="ko-KR"/>
              </w:rPr>
              <w:t>≤5.5</w:t>
            </w:r>
          </w:p>
        </w:tc>
        <w:tc>
          <w:tcPr>
            <w:tcW w:w="1160" w:type="dxa"/>
            <w:tcBorders>
              <w:top w:val="nil"/>
              <w:left w:val="nil"/>
              <w:bottom w:val="single" w:sz="4" w:space="0" w:color="auto"/>
              <w:right w:val="single" w:sz="4" w:space="0" w:color="auto"/>
            </w:tcBorders>
            <w:shd w:val="clear" w:color="auto" w:fill="auto"/>
            <w:vAlign w:val="center"/>
            <w:hideMark/>
          </w:tcPr>
          <w:p w14:paraId="60F1AE90" w14:textId="77777777" w:rsidR="008F0224" w:rsidRPr="008F0224" w:rsidRDefault="008F0224" w:rsidP="008F0224">
            <w:pPr>
              <w:spacing w:after="0"/>
              <w:jc w:val="center"/>
              <w:rPr>
                <w:color w:val="000000"/>
                <w:lang w:val="en-US"/>
              </w:rPr>
            </w:pPr>
            <w:r w:rsidRPr="008F0224">
              <w:rPr>
                <w:rFonts w:cs="Arial"/>
                <w:color w:val="000000"/>
                <w:lang w:val="en-US" w:eastAsia="ko-KR"/>
              </w:rPr>
              <w:t>≤3.5</w:t>
            </w:r>
          </w:p>
        </w:tc>
        <w:tc>
          <w:tcPr>
            <w:tcW w:w="960" w:type="dxa"/>
            <w:tcBorders>
              <w:top w:val="nil"/>
              <w:left w:val="nil"/>
              <w:bottom w:val="single" w:sz="4" w:space="0" w:color="auto"/>
              <w:right w:val="single" w:sz="4" w:space="0" w:color="auto"/>
            </w:tcBorders>
            <w:shd w:val="clear" w:color="auto" w:fill="auto"/>
            <w:vAlign w:val="center"/>
            <w:hideMark/>
          </w:tcPr>
          <w:p w14:paraId="32C2ADF8" w14:textId="77777777" w:rsidR="008F0224" w:rsidRPr="008F0224" w:rsidRDefault="008F0224" w:rsidP="008F0224">
            <w:pPr>
              <w:spacing w:after="0"/>
              <w:jc w:val="center"/>
              <w:rPr>
                <w:color w:val="000000"/>
                <w:lang w:val="en-US"/>
              </w:rPr>
            </w:pPr>
            <w:r w:rsidRPr="008F0224">
              <w:rPr>
                <w:rFonts w:cs="Arial"/>
                <w:color w:val="000000"/>
                <w:lang w:val="en-US" w:eastAsia="ko-KR"/>
              </w:rPr>
              <w:t>≤10</w:t>
            </w:r>
          </w:p>
        </w:tc>
        <w:tc>
          <w:tcPr>
            <w:tcW w:w="960" w:type="dxa"/>
            <w:tcBorders>
              <w:top w:val="nil"/>
              <w:left w:val="nil"/>
              <w:bottom w:val="single" w:sz="4" w:space="0" w:color="auto"/>
              <w:right w:val="single" w:sz="4" w:space="0" w:color="auto"/>
            </w:tcBorders>
            <w:shd w:val="clear" w:color="auto" w:fill="auto"/>
            <w:vAlign w:val="center"/>
            <w:hideMark/>
          </w:tcPr>
          <w:p w14:paraId="7198CCE5" w14:textId="77777777" w:rsidR="008F0224" w:rsidRPr="008F0224" w:rsidRDefault="008F0224" w:rsidP="008F0224">
            <w:pPr>
              <w:spacing w:after="0"/>
              <w:jc w:val="center"/>
              <w:rPr>
                <w:color w:val="000000"/>
                <w:lang w:val="en-US"/>
              </w:rPr>
            </w:pPr>
            <w:r w:rsidRPr="008F0224">
              <w:rPr>
                <w:rFonts w:cs="Arial"/>
                <w:color w:val="000000"/>
                <w:lang w:val="en-US" w:eastAsia="ko-KR"/>
              </w:rPr>
              <w:t>≤9</w:t>
            </w:r>
          </w:p>
        </w:tc>
      </w:tr>
      <w:tr w:rsidR="008F0224" w:rsidRPr="008F0224" w14:paraId="51F0CDDA"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46AF2ED" w14:textId="77777777" w:rsidR="008F0224" w:rsidRPr="008F0224" w:rsidRDefault="008F0224" w:rsidP="008F0224">
            <w:pPr>
              <w:spacing w:after="0"/>
              <w:jc w:val="center"/>
              <w:rPr>
                <w:b/>
                <w:bCs/>
                <w:color w:val="000000"/>
                <w:lang w:val="en-US"/>
              </w:rPr>
            </w:pPr>
            <w:r w:rsidRPr="008F0224">
              <w:rPr>
                <w:b/>
                <w:bCs/>
                <w:color w:val="000000"/>
                <w:lang w:val="en-US" w:eastAsia="ko-KR"/>
              </w:rPr>
              <w:t>BW [MHz]</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05F638E1" w14:textId="77777777" w:rsidR="008F0224" w:rsidRPr="008F0224" w:rsidRDefault="008F0224" w:rsidP="008F0224">
            <w:pPr>
              <w:spacing w:after="0"/>
              <w:jc w:val="center"/>
              <w:rPr>
                <w:b/>
                <w:bCs/>
                <w:color w:val="000000"/>
                <w:lang w:val="en-US"/>
              </w:rPr>
            </w:pPr>
            <w:r w:rsidRPr="008F0224">
              <w:rPr>
                <w:b/>
                <w:bCs/>
                <w:color w:val="000000"/>
                <w:lang w:val="en-US"/>
              </w:rPr>
              <w:t>10 MHz</w:t>
            </w:r>
          </w:p>
        </w:tc>
      </w:tr>
      <w:tr w:rsidR="008F0224" w:rsidRPr="008F0224" w14:paraId="570D8077"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E16144A" w14:textId="77777777" w:rsidR="008F0224" w:rsidRPr="008F0224" w:rsidRDefault="008F0224" w:rsidP="008F0224">
            <w:pPr>
              <w:spacing w:after="0"/>
              <w:jc w:val="center"/>
              <w:rPr>
                <w:b/>
                <w:bCs/>
                <w:color w:val="000000"/>
                <w:lang w:val="en-US"/>
              </w:rPr>
            </w:pPr>
            <w:r w:rsidRPr="008F0224">
              <w:rPr>
                <w:b/>
                <w:bCs/>
                <w:color w:val="000000"/>
                <w:lang w:val="en-US"/>
              </w:rPr>
              <w:t>Fc</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50152A88" w14:textId="77777777" w:rsidR="008F0224" w:rsidRPr="008F0224" w:rsidRDefault="008F0224" w:rsidP="008F0224">
            <w:pPr>
              <w:spacing w:after="0"/>
              <w:jc w:val="center"/>
              <w:rPr>
                <w:b/>
                <w:bCs/>
                <w:color w:val="000000"/>
                <w:lang w:val="en-US"/>
              </w:rPr>
            </w:pPr>
            <w:r w:rsidRPr="008F0224">
              <w:rPr>
                <w:b/>
                <w:bCs/>
                <w:color w:val="000000"/>
                <w:lang w:val="en-US"/>
              </w:rPr>
              <w:t>844 MHz</w:t>
            </w:r>
          </w:p>
        </w:tc>
      </w:tr>
      <w:tr w:rsidR="008F0224" w:rsidRPr="008F0224" w14:paraId="40FBB43E"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C064600" w14:textId="77777777" w:rsidR="008F0224" w:rsidRPr="008F0224" w:rsidRDefault="008F0224" w:rsidP="008F0224">
            <w:pPr>
              <w:spacing w:after="0"/>
              <w:jc w:val="center"/>
              <w:rPr>
                <w:b/>
                <w:bCs/>
                <w:color w:val="000000"/>
                <w:lang w:val="en-US"/>
              </w:rPr>
            </w:pPr>
            <w:r w:rsidRPr="008F0224">
              <w:rPr>
                <w:rFonts w:eastAsia="MS Mincho"/>
                <w:b/>
                <w:bCs/>
                <w:color w:val="000000"/>
              </w:rPr>
              <w:t>(</w:t>
            </w:r>
            <w:proofErr w:type="spellStart"/>
            <w:proofErr w:type="gramStart"/>
            <w:r w:rsidRPr="008F0224">
              <w:rPr>
                <w:rFonts w:eastAsia="MS Mincho"/>
                <w:b/>
                <w:bCs/>
                <w:color w:val="000000"/>
              </w:rPr>
              <w:t>NB</w:t>
            </w:r>
            <w:r w:rsidRPr="008F0224">
              <w:rPr>
                <w:rFonts w:eastAsia="MS Mincho"/>
                <w:b/>
                <w:bCs/>
                <w:color w:val="000000"/>
                <w:vertAlign w:val="subscript"/>
              </w:rPr>
              <w:t>index</w:t>
            </w:r>
            <w:r w:rsidRPr="008F0224">
              <w:rPr>
                <w:rFonts w:eastAsia="MS Mincho"/>
                <w:b/>
                <w:bCs/>
                <w:color w:val="000000"/>
              </w:rPr>
              <w:t>,SC</w:t>
            </w:r>
            <w:r w:rsidRPr="008F0224">
              <w:rPr>
                <w:rFonts w:eastAsia="MS Mincho"/>
                <w:b/>
                <w:bCs/>
                <w:color w:val="000000"/>
                <w:vertAlign w:val="subscript"/>
              </w:rPr>
              <w:t>start</w:t>
            </w:r>
            <w:proofErr w:type="spellEnd"/>
            <w:proofErr w:type="gramEnd"/>
            <w:r w:rsidRPr="008F0224">
              <w:rPr>
                <w:rFonts w:eastAsia="MS Mincho"/>
                <w:b/>
                <w:bCs/>
                <w:color w:val="000000"/>
                <w:vertAlign w:val="subscript"/>
              </w:rPr>
              <w:t>)</w:t>
            </w:r>
          </w:p>
        </w:tc>
        <w:tc>
          <w:tcPr>
            <w:tcW w:w="1240" w:type="dxa"/>
            <w:tcBorders>
              <w:top w:val="nil"/>
              <w:left w:val="nil"/>
              <w:bottom w:val="single" w:sz="4" w:space="0" w:color="auto"/>
              <w:right w:val="single" w:sz="4" w:space="0" w:color="auto"/>
            </w:tcBorders>
            <w:shd w:val="clear" w:color="auto" w:fill="auto"/>
            <w:vAlign w:val="center"/>
            <w:hideMark/>
          </w:tcPr>
          <w:p w14:paraId="57B82FA3" w14:textId="77777777" w:rsidR="008F0224" w:rsidRPr="008F0224" w:rsidRDefault="008F0224" w:rsidP="008F0224">
            <w:pPr>
              <w:spacing w:after="0"/>
              <w:jc w:val="center"/>
              <w:rPr>
                <w:b/>
                <w:bCs/>
                <w:color w:val="000000"/>
                <w:lang w:val="en-US"/>
              </w:rPr>
            </w:pPr>
            <w:r w:rsidRPr="008F0224">
              <w:rPr>
                <w:b/>
                <w:bCs/>
                <w:color w:val="000000"/>
                <w:lang w:val="en-US"/>
              </w:rPr>
              <w:t>(4, &lt;48)</w:t>
            </w:r>
          </w:p>
        </w:tc>
        <w:tc>
          <w:tcPr>
            <w:tcW w:w="1300" w:type="dxa"/>
            <w:tcBorders>
              <w:top w:val="nil"/>
              <w:left w:val="nil"/>
              <w:bottom w:val="single" w:sz="4" w:space="0" w:color="auto"/>
              <w:right w:val="single" w:sz="4" w:space="0" w:color="auto"/>
            </w:tcBorders>
            <w:shd w:val="clear" w:color="auto" w:fill="auto"/>
            <w:vAlign w:val="center"/>
            <w:hideMark/>
          </w:tcPr>
          <w:p w14:paraId="50085E8D" w14:textId="77777777" w:rsidR="008F0224" w:rsidRPr="008F0224" w:rsidRDefault="008F0224" w:rsidP="008F0224">
            <w:pPr>
              <w:spacing w:after="0"/>
              <w:jc w:val="center"/>
              <w:rPr>
                <w:b/>
                <w:bCs/>
                <w:color w:val="000000"/>
                <w:lang w:val="en-US"/>
              </w:rPr>
            </w:pPr>
            <w:r w:rsidRPr="008F0224">
              <w:rPr>
                <w:b/>
                <w:bCs/>
                <w:color w:val="000000"/>
                <w:lang w:val="en-US"/>
              </w:rPr>
              <w:t>(4, &lt;48)</w:t>
            </w:r>
          </w:p>
        </w:tc>
        <w:tc>
          <w:tcPr>
            <w:tcW w:w="1300" w:type="dxa"/>
            <w:tcBorders>
              <w:top w:val="nil"/>
              <w:left w:val="nil"/>
              <w:bottom w:val="single" w:sz="4" w:space="0" w:color="auto"/>
              <w:right w:val="single" w:sz="4" w:space="0" w:color="auto"/>
            </w:tcBorders>
            <w:shd w:val="clear" w:color="auto" w:fill="auto"/>
            <w:vAlign w:val="center"/>
            <w:hideMark/>
          </w:tcPr>
          <w:p w14:paraId="6C2014FF" w14:textId="77777777" w:rsidR="008F0224" w:rsidRPr="008F0224" w:rsidRDefault="008F0224" w:rsidP="008F0224">
            <w:pPr>
              <w:spacing w:after="0"/>
              <w:jc w:val="center"/>
              <w:rPr>
                <w:b/>
                <w:bCs/>
                <w:color w:val="000000"/>
                <w:lang w:val="en-US"/>
              </w:rPr>
            </w:pPr>
            <w:r w:rsidRPr="008F0224">
              <w:rPr>
                <w:b/>
                <w:bCs/>
                <w:color w:val="000000"/>
                <w:lang w:val="en-US"/>
              </w:rPr>
              <w:t>(4, &lt;48)</w:t>
            </w:r>
          </w:p>
        </w:tc>
        <w:tc>
          <w:tcPr>
            <w:tcW w:w="1160" w:type="dxa"/>
            <w:tcBorders>
              <w:top w:val="nil"/>
              <w:left w:val="nil"/>
              <w:bottom w:val="single" w:sz="4" w:space="0" w:color="auto"/>
              <w:right w:val="single" w:sz="4" w:space="0" w:color="auto"/>
            </w:tcBorders>
            <w:shd w:val="clear" w:color="auto" w:fill="auto"/>
            <w:vAlign w:val="center"/>
            <w:hideMark/>
          </w:tcPr>
          <w:p w14:paraId="25D2694F" w14:textId="77777777" w:rsidR="008F0224" w:rsidRPr="008F0224" w:rsidRDefault="008F0224" w:rsidP="008F0224">
            <w:pPr>
              <w:spacing w:after="0"/>
              <w:jc w:val="center"/>
              <w:rPr>
                <w:b/>
                <w:bCs/>
                <w:color w:val="000000"/>
                <w:lang w:val="en-US"/>
              </w:rPr>
            </w:pPr>
            <w:r w:rsidRPr="008F0224">
              <w:rPr>
                <w:b/>
                <w:bCs/>
                <w:color w:val="000000"/>
                <w:lang w:val="en-US"/>
              </w:rPr>
              <w:t>(4, 200-234)</w:t>
            </w:r>
          </w:p>
        </w:tc>
        <w:tc>
          <w:tcPr>
            <w:tcW w:w="960" w:type="dxa"/>
            <w:tcBorders>
              <w:top w:val="nil"/>
              <w:left w:val="nil"/>
              <w:bottom w:val="single" w:sz="4" w:space="0" w:color="auto"/>
              <w:right w:val="single" w:sz="4" w:space="0" w:color="auto"/>
            </w:tcBorders>
            <w:shd w:val="clear" w:color="auto" w:fill="auto"/>
            <w:vAlign w:val="center"/>
            <w:hideMark/>
          </w:tcPr>
          <w:p w14:paraId="141EBA1E" w14:textId="77777777" w:rsidR="008F0224" w:rsidRPr="008F0224" w:rsidRDefault="008F0224" w:rsidP="008F0224">
            <w:pPr>
              <w:spacing w:after="0"/>
              <w:jc w:val="center"/>
              <w:rPr>
                <w:b/>
                <w:bCs/>
                <w:color w:val="000000"/>
                <w:lang w:val="en-US"/>
              </w:rPr>
            </w:pPr>
            <w:r w:rsidRPr="008F0224">
              <w:rPr>
                <w:b/>
                <w:bCs/>
                <w:color w:val="000000"/>
                <w:lang w:val="en-US"/>
              </w:rPr>
              <w:t>(4, &gt;234)</w:t>
            </w:r>
          </w:p>
        </w:tc>
        <w:tc>
          <w:tcPr>
            <w:tcW w:w="960" w:type="dxa"/>
            <w:tcBorders>
              <w:top w:val="nil"/>
              <w:left w:val="nil"/>
              <w:bottom w:val="single" w:sz="4" w:space="0" w:color="auto"/>
              <w:right w:val="single" w:sz="4" w:space="0" w:color="auto"/>
            </w:tcBorders>
            <w:shd w:val="clear" w:color="auto" w:fill="auto"/>
            <w:vAlign w:val="center"/>
            <w:hideMark/>
          </w:tcPr>
          <w:p w14:paraId="79D6D022" w14:textId="77777777" w:rsidR="008F0224" w:rsidRPr="008F0224" w:rsidRDefault="008F0224" w:rsidP="008F0224">
            <w:pPr>
              <w:spacing w:after="0"/>
              <w:jc w:val="center"/>
              <w:rPr>
                <w:b/>
                <w:bCs/>
                <w:color w:val="000000"/>
                <w:lang w:val="en-US"/>
              </w:rPr>
            </w:pPr>
            <w:r w:rsidRPr="008F0224">
              <w:rPr>
                <w:b/>
                <w:bCs/>
                <w:color w:val="000000"/>
                <w:lang w:val="en-US"/>
              </w:rPr>
              <w:t>(4, &gt;234)</w:t>
            </w:r>
          </w:p>
        </w:tc>
      </w:tr>
      <w:tr w:rsidR="008F0224" w:rsidRPr="008F0224" w14:paraId="11914B1E"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33E8D29" w14:textId="77777777" w:rsidR="008F0224" w:rsidRPr="008F0224" w:rsidRDefault="008F0224" w:rsidP="008F0224">
            <w:pPr>
              <w:spacing w:after="0"/>
              <w:jc w:val="center"/>
              <w:rPr>
                <w:color w:val="000000"/>
                <w:lang w:val="en-US"/>
              </w:rPr>
            </w:pPr>
            <w:proofErr w:type="spellStart"/>
            <w:r w:rsidRPr="008F0224">
              <w:rPr>
                <w:color w:val="000000"/>
                <w:lang w:val="en-US" w:eastAsia="ko-KR"/>
              </w:rPr>
              <w:t>Lcsc</w:t>
            </w:r>
            <w:proofErr w:type="spellEnd"/>
          </w:p>
        </w:tc>
        <w:tc>
          <w:tcPr>
            <w:tcW w:w="1240" w:type="dxa"/>
            <w:tcBorders>
              <w:top w:val="nil"/>
              <w:left w:val="nil"/>
              <w:bottom w:val="single" w:sz="4" w:space="0" w:color="auto"/>
              <w:right w:val="single" w:sz="4" w:space="0" w:color="auto"/>
            </w:tcBorders>
            <w:shd w:val="clear" w:color="auto" w:fill="auto"/>
            <w:vAlign w:val="center"/>
            <w:hideMark/>
          </w:tcPr>
          <w:p w14:paraId="61BA212E" w14:textId="77777777" w:rsidR="008F0224" w:rsidRPr="008F0224" w:rsidRDefault="008F0224" w:rsidP="008F0224">
            <w:pPr>
              <w:spacing w:after="0"/>
              <w:jc w:val="center"/>
              <w:rPr>
                <w:color w:val="000000"/>
                <w:lang w:val="en-US"/>
              </w:rPr>
            </w:pPr>
            <w:r w:rsidRPr="008F0224">
              <w:rPr>
                <w:rFonts w:cs="Arial"/>
                <w:color w:val="000000"/>
                <w:lang w:val="en-US" w:eastAsia="ko-KR"/>
              </w:rPr>
              <w:t>2</w:t>
            </w:r>
          </w:p>
        </w:tc>
        <w:tc>
          <w:tcPr>
            <w:tcW w:w="1300" w:type="dxa"/>
            <w:tcBorders>
              <w:top w:val="nil"/>
              <w:left w:val="nil"/>
              <w:bottom w:val="single" w:sz="4" w:space="0" w:color="auto"/>
              <w:right w:val="single" w:sz="4" w:space="0" w:color="auto"/>
            </w:tcBorders>
            <w:shd w:val="clear" w:color="auto" w:fill="auto"/>
            <w:vAlign w:val="center"/>
            <w:hideMark/>
          </w:tcPr>
          <w:p w14:paraId="3C97BFE5" w14:textId="77777777" w:rsidR="008F0224" w:rsidRPr="008F0224" w:rsidRDefault="008F0224" w:rsidP="008F0224">
            <w:pPr>
              <w:spacing w:after="0"/>
              <w:jc w:val="center"/>
              <w:rPr>
                <w:color w:val="000000"/>
                <w:lang w:val="en-US"/>
              </w:rPr>
            </w:pPr>
            <w:r w:rsidRPr="008F0224">
              <w:rPr>
                <w:rFonts w:cs="Arial"/>
                <w:color w:val="000000"/>
                <w:lang w:val="en-US" w:eastAsia="ko-KR"/>
              </w:rPr>
              <w:t>3</w:t>
            </w:r>
          </w:p>
        </w:tc>
        <w:tc>
          <w:tcPr>
            <w:tcW w:w="1300" w:type="dxa"/>
            <w:tcBorders>
              <w:top w:val="nil"/>
              <w:left w:val="nil"/>
              <w:bottom w:val="single" w:sz="4" w:space="0" w:color="auto"/>
              <w:right w:val="single" w:sz="4" w:space="0" w:color="auto"/>
            </w:tcBorders>
            <w:shd w:val="clear" w:color="auto" w:fill="auto"/>
            <w:vAlign w:val="center"/>
            <w:hideMark/>
          </w:tcPr>
          <w:p w14:paraId="24A99A65" w14:textId="77777777" w:rsidR="008F0224" w:rsidRPr="008F0224" w:rsidRDefault="008F0224" w:rsidP="008F0224">
            <w:pPr>
              <w:spacing w:after="0"/>
              <w:jc w:val="center"/>
              <w:rPr>
                <w:color w:val="000000"/>
                <w:lang w:val="en-US"/>
              </w:rPr>
            </w:pPr>
            <w:r w:rsidRPr="008F0224">
              <w:rPr>
                <w:rFonts w:cs="Arial"/>
                <w:color w:val="000000"/>
                <w:lang w:val="en-US" w:eastAsia="ko-KR"/>
              </w:rPr>
              <w:t>6</w:t>
            </w:r>
          </w:p>
        </w:tc>
        <w:tc>
          <w:tcPr>
            <w:tcW w:w="1160" w:type="dxa"/>
            <w:tcBorders>
              <w:top w:val="nil"/>
              <w:left w:val="nil"/>
              <w:bottom w:val="single" w:sz="4" w:space="0" w:color="auto"/>
              <w:right w:val="single" w:sz="4" w:space="0" w:color="auto"/>
            </w:tcBorders>
            <w:shd w:val="clear" w:color="auto" w:fill="auto"/>
            <w:vAlign w:val="center"/>
            <w:hideMark/>
          </w:tcPr>
          <w:p w14:paraId="1994E53E" w14:textId="77777777" w:rsidR="008F0224" w:rsidRPr="008F0224" w:rsidRDefault="008F0224" w:rsidP="008F0224">
            <w:pPr>
              <w:spacing w:after="0"/>
              <w:jc w:val="center"/>
              <w:rPr>
                <w:color w:val="000000"/>
                <w:lang w:val="en-US"/>
              </w:rPr>
            </w:pPr>
            <w:r w:rsidRPr="008F0224">
              <w:rPr>
                <w:rFonts w:ascii="Calibri" w:hAnsi="Calibri" w:cs="Calibri"/>
                <w:color w:val="000000"/>
                <w:lang w:val="en-US" w:eastAsia="ko-KR"/>
              </w:rPr>
              <w:t>≥</w:t>
            </w:r>
            <w:r w:rsidRPr="008F0224">
              <w:rPr>
                <w:color w:val="000000"/>
                <w:lang w:val="en-US" w:eastAsia="ko-KR"/>
              </w:rPr>
              <w:t>2</w:t>
            </w:r>
          </w:p>
        </w:tc>
        <w:tc>
          <w:tcPr>
            <w:tcW w:w="960" w:type="dxa"/>
            <w:tcBorders>
              <w:top w:val="nil"/>
              <w:left w:val="nil"/>
              <w:bottom w:val="single" w:sz="4" w:space="0" w:color="auto"/>
              <w:right w:val="single" w:sz="4" w:space="0" w:color="auto"/>
            </w:tcBorders>
            <w:shd w:val="clear" w:color="auto" w:fill="auto"/>
            <w:vAlign w:val="center"/>
            <w:hideMark/>
          </w:tcPr>
          <w:p w14:paraId="002B391E" w14:textId="77777777" w:rsidR="008F0224" w:rsidRPr="008F0224" w:rsidRDefault="008F0224" w:rsidP="008F0224">
            <w:pPr>
              <w:spacing w:after="0"/>
              <w:jc w:val="center"/>
              <w:rPr>
                <w:color w:val="000000"/>
                <w:lang w:val="en-US"/>
              </w:rPr>
            </w:pPr>
            <w:r w:rsidRPr="008F0224">
              <w:rPr>
                <w:color w:val="000000"/>
                <w:lang w:val="en-US"/>
              </w:rPr>
              <w:t>2,3</w:t>
            </w:r>
          </w:p>
        </w:tc>
        <w:tc>
          <w:tcPr>
            <w:tcW w:w="960" w:type="dxa"/>
            <w:tcBorders>
              <w:top w:val="nil"/>
              <w:left w:val="nil"/>
              <w:bottom w:val="single" w:sz="4" w:space="0" w:color="auto"/>
              <w:right w:val="single" w:sz="4" w:space="0" w:color="auto"/>
            </w:tcBorders>
            <w:shd w:val="clear" w:color="auto" w:fill="auto"/>
            <w:vAlign w:val="center"/>
            <w:hideMark/>
          </w:tcPr>
          <w:p w14:paraId="153AF337" w14:textId="77777777" w:rsidR="008F0224" w:rsidRPr="008F0224" w:rsidRDefault="008F0224" w:rsidP="008F0224">
            <w:pPr>
              <w:spacing w:after="0"/>
              <w:jc w:val="center"/>
              <w:rPr>
                <w:color w:val="000000"/>
                <w:lang w:val="en-US"/>
              </w:rPr>
            </w:pPr>
            <w:r w:rsidRPr="008F0224">
              <w:rPr>
                <w:color w:val="000000"/>
                <w:lang w:val="en-US"/>
              </w:rPr>
              <w:t>6</w:t>
            </w:r>
          </w:p>
        </w:tc>
      </w:tr>
      <w:tr w:rsidR="008F0224" w:rsidRPr="008F0224" w14:paraId="6824A57B"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DFB8058" w14:textId="77777777" w:rsidR="008F0224" w:rsidRPr="008F0224" w:rsidRDefault="008F0224" w:rsidP="008F0224">
            <w:pPr>
              <w:spacing w:after="0"/>
              <w:jc w:val="center"/>
              <w:rPr>
                <w:color w:val="000000"/>
                <w:lang w:val="en-US"/>
              </w:rPr>
            </w:pPr>
            <w:r w:rsidRPr="008F0224">
              <w:rPr>
                <w:color w:val="000000"/>
                <w:lang w:val="en-US" w:eastAsia="ko-KR"/>
              </w:rPr>
              <w:t>AMPR [dB]</w:t>
            </w:r>
          </w:p>
        </w:tc>
        <w:tc>
          <w:tcPr>
            <w:tcW w:w="1240" w:type="dxa"/>
            <w:tcBorders>
              <w:top w:val="nil"/>
              <w:left w:val="nil"/>
              <w:bottom w:val="single" w:sz="4" w:space="0" w:color="auto"/>
              <w:right w:val="single" w:sz="4" w:space="0" w:color="auto"/>
            </w:tcBorders>
            <w:shd w:val="clear" w:color="auto" w:fill="auto"/>
            <w:vAlign w:val="center"/>
            <w:hideMark/>
          </w:tcPr>
          <w:p w14:paraId="04776FB8" w14:textId="77777777" w:rsidR="008F0224" w:rsidRPr="008F0224" w:rsidRDefault="008F0224" w:rsidP="008F0224">
            <w:pPr>
              <w:spacing w:after="0"/>
              <w:jc w:val="center"/>
              <w:rPr>
                <w:color w:val="000000"/>
                <w:lang w:val="en-US"/>
              </w:rPr>
            </w:pPr>
            <w:r w:rsidRPr="008F0224">
              <w:rPr>
                <w:rFonts w:cs="Arial"/>
                <w:color w:val="000000"/>
                <w:lang w:val="en-US" w:eastAsia="ko-KR"/>
              </w:rPr>
              <w:t>≤10.5</w:t>
            </w:r>
          </w:p>
        </w:tc>
        <w:tc>
          <w:tcPr>
            <w:tcW w:w="1300" w:type="dxa"/>
            <w:tcBorders>
              <w:top w:val="nil"/>
              <w:left w:val="nil"/>
              <w:bottom w:val="single" w:sz="4" w:space="0" w:color="auto"/>
              <w:right w:val="single" w:sz="4" w:space="0" w:color="auto"/>
            </w:tcBorders>
            <w:shd w:val="clear" w:color="auto" w:fill="auto"/>
            <w:vAlign w:val="center"/>
            <w:hideMark/>
          </w:tcPr>
          <w:p w14:paraId="750590E8" w14:textId="77777777" w:rsidR="008F0224" w:rsidRPr="008F0224" w:rsidRDefault="008F0224" w:rsidP="008F0224">
            <w:pPr>
              <w:spacing w:after="0"/>
              <w:jc w:val="center"/>
              <w:rPr>
                <w:color w:val="000000"/>
                <w:lang w:val="en-US"/>
              </w:rPr>
            </w:pPr>
            <w:r w:rsidRPr="008F0224">
              <w:rPr>
                <w:rFonts w:cs="Arial"/>
                <w:color w:val="000000"/>
                <w:lang w:val="en-US" w:eastAsia="ko-KR"/>
              </w:rPr>
              <w:t>≤8.5</w:t>
            </w:r>
          </w:p>
        </w:tc>
        <w:tc>
          <w:tcPr>
            <w:tcW w:w="1300" w:type="dxa"/>
            <w:tcBorders>
              <w:top w:val="nil"/>
              <w:left w:val="nil"/>
              <w:bottom w:val="single" w:sz="4" w:space="0" w:color="auto"/>
              <w:right w:val="single" w:sz="4" w:space="0" w:color="auto"/>
            </w:tcBorders>
            <w:shd w:val="clear" w:color="auto" w:fill="auto"/>
            <w:vAlign w:val="center"/>
            <w:hideMark/>
          </w:tcPr>
          <w:p w14:paraId="719506FA" w14:textId="77777777" w:rsidR="008F0224" w:rsidRPr="008F0224" w:rsidRDefault="008F0224" w:rsidP="008F0224">
            <w:pPr>
              <w:spacing w:after="0"/>
              <w:jc w:val="center"/>
              <w:rPr>
                <w:color w:val="000000"/>
                <w:lang w:val="en-US"/>
              </w:rPr>
            </w:pPr>
            <w:r w:rsidRPr="008F0224">
              <w:rPr>
                <w:rFonts w:cs="Arial"/>
                <w:color w:val="000000"/>
                <w:lang w:val="en-US" w:eastAsia="ko-KR"/>
              </w:rPr>
              <w:t>≤5.5</w:t>
            </w:r>
          </w:p>
        </w:tc>
        <w:tc>
          <w:tcPr>
            <w:tcW w:w="1160" w:type="dxa"/>
            <w:tcBorders>
              <w:top w:val="nil"/>
              <w:left w:val="nil"/>
              <w:bottom w:val="single" w:sz="4" w:space="0" w:color="auto"/>
              <w:right w:val="single" w:sz="4" w:space="0" w:color="auto"/>
            </w:tcBorders>
            <w:shd w:val="clear" w:color="auto" w:fill="auto"/>
            <w:vAlign w:val="center"/>
            <w:hideMark/>
          </w:tcPr>
          <w:p w14:paraId="7D398A0C" w14:textId="77777777" w:rsidR="008F0224" w:rsidRPr="008F0224" w:rsidRDefault="008F0224" w:rsidP="008F0224">
            <w:pPr>
              <w:spacing w:after="0"/>
              <w:jc w:val="center"/>
              <w:rPr>
                <w:color w:val="000000"/>
                <w:lang w:val="en-US"/>
              </w:rPr>
            </w:pPr>
            <w:r w:rsidRPr="008F0224">
              <w:rPr>
                <w:rFonts w:cs="Arial"/>
                <w:color w:val="000000"/>
                <w:lang w:val="en-US" w:eastAsia="ko-KR"/>
              </w:rPr>
              <w:t>≤3.5</w:t>
            </w:r>
          </w:p>
        </w:tc>
        <w:tc>
          <w:tcPr>
            <w:tcW w:w="960" w:type="dxa"/>
            <w:tcBorders>
              <w:top w:val="nil"/>
              <w:left w:val="nil"/>
              <w:bottom w:val="single" w:sz="4" w:space="0" w:color="auto"/>
              <w:right w:val="single" w:sz="4" w:space="0" w:color="auto"/>
            </w:tcBorders>
            <w:shd w:val="clear" w:color="auto" w:fill="auto"/>
            <w:vAlign w:val="center"/>
            <w:hideMark/>
          </w:tcPr>
          <w:p w14:paraId="2371D77C" w14:textId="77777777" w:rsidR="008F0224" w:rsidRPr="008F0224" w:rsidRDefault="008F0224" w:rsidP="008F0224">
            <w:pPr>
              <w:spacing w:after="0"/>
              <w:jc w:val="center"/>
              <w:rPr>
                <w:color w:val="000000"/>
                <w:lang w:val="en-US"/>
              </w:rPr>
            </w:pPr>
            <w:r w:rsidRPr="008F0224">
              <w:rPr>
                <w:rFonts w:cs="Arial"/>
                <w:color w:val="000000"/>
                <w:lang w:val="en-US" w:eastAsia="ko-KR"/>
              </w:rPr>
              <w:t>≤10</w:t>
            </w:r>
          </w:p>
        </w:tc>
        <w:tc>
          <w:tcPr>
            <w:tcW w:w="960" w:type="dxa"/>
            <w:tcBorders>
              <w:top w:val="nil"/>
              <w:left w:val="nil"/>
              <w:bottom w:val="single" w:sz="4" w:space="0" w:color="auto"/>
              <w:right w:val="single" w:sz="4" w:space="0" w:color="auto"/>
            </w:tcBorders>
            <w:shd w:val="clear" w:color="auto" w:fill="auto"/>
            <w:vAlign w:val="center"/>
            <w:hideMark/>
          </w:tcPr>
          <w:p w14:paraId="616483E4" w14:textId="77777777" w:rsidR="008F0224" w:rsidRPr="008F0224" w:rsidRDefault="008F0224" w:rsidP="008F0224">
            <w:pPr>
              <w:spacing w:after="0"/>
              <w:jc w:val="center"/>
              <w:rPr>
                <w:color w:val="000000"/>
                <w:lang w:val="en-US"/>
              </w:rPr>
            </w:pPr>
            <w:r w:rsidRPr="008F0224">
              <w:rPr>
                <w:rFonts w:cs="Arial"/>
                <w:color w:val="000000"/>
                <w:lang w:val="en-US" w:eastAsia="ko-KR"/>
              </w:rPr>
              <w:t>≤9</w:t>
            </w:r>
          </w:p>
        </w:tc>
      </w:tr>
      <w:tr w:rsidR="008F0224" w:rsidRPr="008F0224" w14:paraId="7A7FE880"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0ED4FD9" w14:textId="77777777" w:rsidR="008F0224" w:rsidRPr="008F0224" w:rsidRDefault="008F0224" w:rsidP="008F0224">
            <w:pPr>
              <w:spacing w:after="0"/>
              <w:jc w:val="center"/>
              <w:rPr>
                <w:b/>
                <w:bCs/>
                <w:color w:val="000000"/>
                <w:lang w:val="en-US"/>
              </w:rPr>
            </w:pPr>
            <w:r w:rsidRPr="008F0224">
              <w:rPr>
                <w:b/>
                <w:bCs/>
                <w:color w:val="000000"/>
                <w:lang w:val="en-US" w:eastAsia="ko-KR"/>
              </w:rPr>
              <w:t>BW [MHz]</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0B1D34D1" w14:textId="77777777" w:rsidR="008F0224" w:rsidRPr="008F0224" w:rsidRDefault="008F0224" w:rsidP="008F0224">
            <w:pPr>
              <w:spacing w:after="0"/>
              <w:jc w:val="center"/>
              <w:rPr>
                <w:b/>
                <w:bCs/>
                <w:color w:val="000000"/>
                <w:lang w:val="en-US"/>
              </w:rPr>
            </w:pPr>
            <w:r w:rsidRPr="008F0224">
              <w:rPr>
                <w:b/>
                <w:bCs/>
                <w:color w:val="000000"/>
                <w:lang w:val="en-US"/>
              </w:rPr>
              <w:t>10 MHz</w:t>
            </w:r>
          </w:p>
        </w:tc>
      </w:tr>
      <w:tr w:rsidR="008F0224" w:rsidRPr="008F0224" w14:paraId="355C3FEC"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80767A5" w14:textId="77777777" w:rsidR="008F0224" w:rsidRPr="008F0224" w:rsidRDefault="008F0224" w:rsidP="008F0224">
            <w:pPr>
              <w:spacing w:after="0"/>
              <w:jc w:val="center"/>
              <w:rPr>
                <w:b/>
                <w:bCs/>
                <w:color w:val="000000"/>
                <w:lang w:val="en-US"/>
              </w:rPr>
            </w:pPr>
            <w:r w:rsidRPr="008F0224">
              <w:rPr>
                <w:b/>
                <w:bCs/>
                <w:color w:val="000000"/>
                <w:lang w:val="en-US"/>
              </w:rPr>
              <w:t>Fc</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6F1FE334" w14:textId="77777777" w:rsidR="008F0224" w:rsidRPr="008F0224" w:rsidRDefault="008F0224" w:rsidP="008F0224">
            <w:pPr>
              <w:spacing w:after="0"/>
              <w:jc w:val="center"/>
              <w:rPr>
                <w:b/>
                <w:bCs/>
                <w:color w:val="000000"/>
                <w:lang w:val="en-US"/>
              </w:rPr>
            </w:pPr>
            <w:r w:rsidRPr="008F0224">
              <w:rPr>
                <w:b/>
                <w:bCs/>
                <w:color w:val="000000"/>
                <w:lang w:val="en-US"/>
              </w:rPr>
              <w:t>844 MHz</w:t>
            </w:r>
          </w:p>
        </w:tc>
      </w:tr>
      <w:tr w:rsidR="008F0224" w:rsidRPr="008F0224" w14:paraId="0AC5E74E"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F0D084B" w14:textId="77777777" w:rsidR="008F0224" w:rsidRPr="008F0224" w:rsidRDefault="008F0224" w:rsidP="008F0224">
            <w:pPr>
              <w:spacing w:after="0"/>
              <w:jc w:val="center"/>
              <w:rPr>
                <w:b/>
                <w:bCs/>
                <w:color w:val="000000"/>
                <w:lang w:val="en-US"/>
              </w:rPr>
            </w:pPr>
            <w:r w:rsidRPr="008F0224">
              <w:rPr>
                <w:rFonts w:eastAsia="MS Mincho"/>
                <w:b/>
                <w:bCs/>
                <w:color w:val="000000"/>
              </w:rPr>
              <w:t>(</w:t>
            </w:r>
            <w:proofErr w:type="spellStart"/>
            <w:proofErr w:type="gramStart"/>
            <w:r w:rsidRPr="008F0224">
              <w:rPr>
                <w:rFonts w:eastAsia="MS Mincho"/>
                <w:b/>
                <w:bCs/>
                <w:color w:val="000000"/>
              </w:rPr>
              <w:t>NB</w:t>
            </w:r>
            <w:r w:rsidRPr="008F0224">
              <w:rPr>
                <w:rFonts w:eastAsia="MS Mincho"/>
                <w:b/>
                <w:bCs/>
                <w:color w:val="000000"/>
                <w:vertAlign w:val="subscript"/>
              </w:rPr>
              <w:t>index</w:t>
            </w:r>
            <w:r w:rsidRPr="008F0224">
              <w:rPr>
                <w:rFonts w:eastAsia="MS Mincho"/>
                <w:b/>
                <w:bCs/>
                <w:color w:val="000000"/>
              </w:rPr>
              <w:t>,SC</w:t>
            </w:r>
            <w:r w:rsidRPr="008F0224">
              <w:rPr>
                <w:rFonts w:eastAsia="MS Mincho"/>
                <w:b/>
                <w:bCs/>
                <w:color w:val="000000"/>
                <w:vertAlign w:val="subscript"/>
              </w:rPr>
              <w:t>start</w:t>
            </w:r>
            <w:proofErr w:type="spellEnd"/>
            <w:proofErr w:type="gramEnd"/>
            <w:r w:rsidRPr="008F0224">
              <w:rPr>
                <w:rFonts w:eastAsia="MS Mincho"/>
                <w:b/>
                <w:bCs/>
                <w:color w:val="000000"/>
                <w:vertAlign w:val="subscript"/>
              </w:rPr>
              <w:t>)</w:t>
            </w:r>
          </w:p>
        </w:tc>
        <w:tc>
          <w:tcPr>
            <w:tcW w:w="1240" w:type="dxa"/>
            <w:tcBorders>
              <w:top w:val="nil"/>
              <w:left w:val="nil"/>
              <w:bottom w:val="single" w:sz="4" w:space="0" w:color="auto"/>
              <w:right w:val="single" w:sz="4" w:space="0" w:color="auto"/>
            </w:tcBorders>
            <w:shd w:val="clear" w:color="auto" w:fill="auto"/>
            <w:vAlign w:val="center"/>
            <w:hideMark/>
          </w:tcPr>
          <w:p w14:paraId="2203EAA2" w14:textId="77777777" w:rsidR="008F0224" w:rsidRPr="008F0224" w:rsidRDefault="008F0224" w:rsidP="008F0224">
            <w:pPr>
              <w:spacing w:after="0"/>
              <w:jc w:val="center"/>
              <w:rPr>
                <w:b/>
                <w:bCs/>
                <w:color w:val="000000"/>
                <w:lang w:val="en-US"/>
              </w:rPr>
            </w:pPr>
            <w:r w:rsidRPr="008F0224">
              <w:rPr>
                <w:b/>
                <w:bCs/>
                <w:color w:val="000000"/>
                <w:lang w:val="en-US"/>
              </w:rPr>
              <w:t>(3, &lt;18)</w:t>
            </w:r>
          </w:p>
        </w:tc>
        <w:tc>
          <w:tcPr>
            <w:tcW w:w="1300" w:type="dxa"/>
            <w:tcBorders>
              <w:top w:val="nil"/>
              <w:left w:val="nil"/>
              <w:bottom w:val="single" w:sz="4" w:space="0" w:color="auto"/>
              <w:right w:val="single" w:sz="4" w:space="0" w:color="auto"/>
            </w:tcBorders>
            <w:shd w:val="clear" w:color="auto" w:fill="auto"/>
            <w:vAlign w:val="center"/>
            <w:hideMark/>
          </w:tcPr>
          <w:p w14:paraId="0B4D03F9" w14:textId="77777777" w:rsidR="008F0224" w:rsidRPr="008F0224" w:rsidRDefault="008F0224" w:rsidP="008F0224">
            <w:pPr>
              <w:spacing w:after="0"/>
              <w:jc w:val="center"/>
              <w:rPr>
                <w:b/>
                <w:bCs/>
                <w:color w:val="000000"/>
                <w:lang w:val="en-US"/>
              </w:rPr>
            </w:pPr>
            <w:r w:rsidRPr="008F0224">
              <w:rPr>
                <w:b/>
                <w:bCs/>
                <w:color w:val="000000"/>
                <w:lang w:val="en-US"/>
              </w:rPr>
              <w:t>(3, &lt;18)</w:t>
            </w:r>
          </w:p>
        </w:tc>
        <w:tc>
          <w:tcPr>
            <w:tcW w:w="1300" w:type="dxa"/>
            <w:tcBorders>
              <w:top w:val="nil"/>
              <w:left w:val="nil"/>
              <w:bottom w:val="single" w:sz="4" w:space="0" w:color="auto"/>
              <w:right w:val="single" w:sz="4" w:space="0" w:color="auto"/>
            </w:tcBorders>
            <w:shd w:val="clear" w:color="auto" w:fill="auto"/>
            <w:vAlign w:val="center"/>
            <w:hideMark/>
          </w:tcPr>
          <w:p w14:paraId="249E2700" w14:textId="77777777" w:rsidR="008F0224" w:rsidRPr="008F0224" w:rsidRDefault="008F0224" w:rsidP="008F0224">
            <w:pPr>
              <w:spacing w:after="0"/>
              <w:jc w:val="center"/>
              <w:rPr>
                <w:b/>
                <w:bCs/>
                <w:color w:val="000000"/>
                <w:lang w:val="en-US"/>
              </w:rPr>
            </w:pPr>
            <w:r w:rsidRPr="008F0224">
              <w:rPr>
                <w:b/>
                <w:bCs/>
                <w:color w:val="000000"/>
                <w:lang w:val="en-US"/>
              </w:rPr>
              <w:t>(3, &lt;18)</w:t>
            </w:r>
          </w:p>
        </w:tc>
        <w:tc>
          <w:tcPr>
            <w:tcW w:w="1160" w:type="dxa"/>
            <w:tcBorders>
              <w:top w:val="nil"/>
              <w:left w:val="nil"/>
              <w:bottom w:val="single" w:sz="4" w:space="0" w:color="auto"/>
              <w:right w:val="single" w:sz="4" w:space="0" w:color="auto"/>
            </w:tcBorders>
            <w:shd w:val="clear" w:color="auto" w:fill="auto"/>
            <w:vAlign w:val="center"/>
            <w:hideMark/>
          </w:tcPr>
          <w:p w14:paraId="624ADFAC" w14:textId="77777777" w:rsidR="008F0224" w:rsidRPr="008F0224" w:rsidRDefault="008F0224" w:rsidP="008F0224">
            <w:pPr>
              <w:spacing w:after="0"/>
              <w:jc w:val="center"/>
              <w:rPr>
                <w:b/>
                <w:bCs/>
                <w:color w:val="000000"/>
                <w:lang w:val="en-US"/>
              </w:rPr>
            </w:pPr>
            <w:r w:rsidRPr="008F0224">
              <w:rPr>
                <w:b/>
                <w:bCs/>
                <w:color w:val="000000"/>
                <w:lang w:val="en-US"/>
              </w:rPr>
              <w:t>(3, 240-270)</w:t>
            </w:r>
          </w:p>
        </w:tc>
        <w:tc>
          <w:tcPr>
            <w:tcW w:w="960" w:type="dxa"/>
            <w:tcBorders>
              <w:top w:val="nil"/>
              <w:left w:val="nil"/>
              <w:bottom w:val="single" w:sz="4" w:space="0" w:color="auto"/>
              <w:right w:val="single" w:sz="4" w:space="0" w:color="auto"/>
            </w:tcBorders>
            <w:shd w:val="clear" w:color="auto" w:fill="auto"/>
            <w:vAlign w:val="center"/>
            <w:hideMark/>
          </w:tcPr>
          <w:p w14:paraId="6D73BDEC" w14:textId="77777777" w:rsidR="008F0224" w:rsidRPr="008F0224" w:rsidRDefault="008F0224" w:rsidP="008F0224">
            <w:pPr>
              <w:spacing w:after="0"/>
              <w:jc w:val="center"/>
              <w:rPr>
                <w:b/>
                <w:bCs/>
                <w:color w:val="000000"/>
                <w:lang w:val="en-US"/>
              </w:rPr>
            </w:pPr>
            <w:r w:rsidRPr="008F0224">
              <w:rPr>
                <w:b/>
                <w:bCs/>
                <w:color w:val="000000"/>
                <w:lang w:val="en-US"/>
              </w:rPr>
              <w:t>(3, &gt;270)</w:t>
            </w:r>
          </w:p>
        </w:tc>
        <w:tc>
          <w:tcPr>
            <w:tcW w:w="960" w:type="dxa"/>
            <w:tcBorders>
              <w:top w:val="nil"/>
              <w:left w:val="nil"/>
              <w:bottom w:val="single" w:sz="4" w:space="0" w:color="auto"/>
              <w:right w:val="single" w:sz="4" w:space="0" w:color="auto"/>
            </w:tcBorders>
            <w:shd w:val="clear" w:color="auto" w:fill="auto"/>
            <w:vAlign w:val="center"/>
            <w:hideMark/>
          </w:tcPr>
          <w:p w14:paraId="0C49EAEB" w14:textId="77777777" w:rsidR="008F0224" w:rsidRPr="008F0224" w:rsidRDefault="008F0224" w:rsidP="008F0224">
            <w:pPr>
              <w:spacing w:after="0"/>
              <w:jc w:val="center"/>
              <w:rPr>
                <w:b/>
                <w:bCs/>
                <w:color w:val="000000"/>
                <w:lang w:val="en-US"/>
              </w:rPr>
            </w:pPr>
            <w:r w:rsidRPr="008F0224">
              <w:rPr>
                <w:b/>
                <w:bCs/>
                <w:color w:val="000000"/>
                <w:lang w:val="en-US"/>
              </w:rPr>
              <w:t>(3, &gt;270)</w:t>
            </w:r>
          </w:p>
        </w:tc>
      </w:tr>
      <w:tr w:rsidR="008F0224" w:rsidRPr="008F0224" w14:paraId="55341298"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5475C12" w14:textId="77777777" w:rsidR="008F0224" w:rsidRPr="008F0224" w:rsidRDefault="008F0224" w:rsidP="008F0224">
            <w:pPr>
              <w:spacing w:after="0"/>
              <w:jc w:val="center"/>
              <w:rPr>
                <w:color w:val="000000"/>
                <w:lang w:val="en-US"/>
              </w:rPr>
            </w:pPr>
            <w:proofErr w:type="spellStart"/>
            <w:r w:rsidRPr="008F0224">
              <w:rPr>
                <w:color w:val="000000"/>
                <w:lang w:val="en-US" w:eastAsia="ko-KR"/>
              </w:rPr>
              <w:t>Lcsc</w:t>
            </w:r>
            <w:proofErr w:type="spellEnd"/>
          </w:p>
        </w:tc>
        <w:tc>
          <w:tcPr>
            <w:tcW w:w="1240" w:type="dxa"/>
            <w:tcBorders>
              <w:top w:val="nil"/>
              <w:left w:val="nil"/>
              <w:bottom w:val="single" w:sz="4" w:space="0" w:color="auto"/>
              <w:right w:val="single" w:sz="4" w:space="0" w:color="auto"/>
            </w:tcBorders>
            <w:shd w:val="clear" w:color="auto" w:fill="auto"/>
            <w:vAlign w:val="center"/>
            <w:hideMark/>
          </w:tcPr>
          <w:p w14:paraId="7DA41C57" w14:textId="77777777" w:rsidR="008F0224" w:rsidRPr="008F0224" w:rsidRDefault="008F0224" w:rsidP="008F0224">
            <w:pPr>
              <w:spacing w:after="0"/>
              <w:jc w:val="center"/>
              <w:rPr>
                <w:color w:val="000000"/>
                <w:lang w:val="en-US"/>
              </w:rPr>
            </w:pPr>
            <w:r w:rsidRPr="008F0224">
              <w:rPr>
                <w:rFonts w:cs="Arial"/>
                <w:color w:val="000000"/>
                <w:lang w:val="en-US" w:eastAsia="ko-KR"/>
              </w:rPr>
              <w:t>2</w:t>
            </w:r>
          </w:p>
        </w:tc>
        <w:tc>
          <w:tcPr>
            <w:tcW w:w="1300" w:type="dxa"/>
            <w:tcBorders>
              <w:top w:val="nil"/>
              <w:left w:val="nil"/>
              <w:bottom w:val="single" w:sz="4" w:space="0" w:color="auto"/>
              <w:right w:val="single" w:sz="4" w:space="0" w:color="auto"/>
            </w:tcBorders>
            <w:shd w:val="clear" w:color="auto" w:fill="auto"/>
            <w:vAlign w:val="center"/>
            <w:hideMark/>
          </w:tcPr>
          <w:p w14:paraId="1BE034D6" w14:textId="77777777" w:rsidR="008F0224" w:rsidRPr="008F0224" w:rsidRDefault="008F0224" w:rsidP="008F0224">
            <w:pPr>
              <w:spacing w:after="0"/>
              <w:jc w:val="center"/>
              <w:rPr>
                <w:color w:val="000000"/>
                <w:lang w:val="en-US"/>
              </w:rPr>
            </w:pPr>
            <w:r w:rsidRPr="008F0224">
              <w:rPr>
                <w:rFonts w:cs="Arial"/>
                <w:color w:val="000000"/>
                <w:lang w:val="en-US" w:eastAsia="ko-KR"/>
              </w:rPr>
              <w:t>3</w:t>
            </w:r>
          </w:p>
        </w:tc>
        <w:tc>
          <w:tcPr>
            <w:tcW w:w="1300" w:type="dxa"/>
            <w:tcBorders>
              <w:top w:val="nil"/>
              <w:left w:val="nil"/>
              <w:bottom w:val="single" w:sz="4" w:space="0" w:color="auto"/>
              <w:right w:val="single" w:sz="4" w:space="0" w:color="auto"/>
            </w:tcBorders>
            <w:shd w:val="clear" w:color="auto" w:fill="auto"/>
            <w:vAlign w:val="center"/>
            <w:hideMark/>
          </w:tcPr>
          <w:p w14:paraId="0357B9B5" w14:textId="77777777" w:rsidR="008F0224" w:rsidRPr="008F0224" w:rsidRDefault="008F0224" w:rsidP="008F0224">
            <w:pPr>
              <w:spacing w:after="0"/>
              <w:jc w:val="center"/>
              <w:rPr>
                <w:color w:val="000000"/>
                <w:lang w:val="en-US"/>
              </w:rPr>
            </w:pPr>
            <w:r w:rsidRPr="008F0224">
              <w:rPr>
                <w:rFonts w:cs="Arial"/>
                <w:color w:val="000000"/>
                <w:lang w:val="en-US" w:eastAsia="ko-KR"/>
              </w:rPr>
              <w:t>6</w:t>
            </w:r>
          </w:p>
        </w:tc>
        <w:tc>
          <w:tcPr>
            <w:tcW w:w="1160" w:type="dxa"/>
            <w:tcBorders>
              <w:top w:val="nil"/>
              <w:left w:val="nil"/>
              <w:bottom w:val="single" w:sz="4" w:space="0" w:color="auto"/>
              <w:right w:val="single" w:sz="4" w:space="0" w:color="auto"/>
            </w:tcBorders>
            <w:shd w:val="clear" w:color="auto" w:fill="auto"/>
            <w:vAlign w:val="center"/>
            <w:hideMark/>
          </w:tcPr>
          <w:p w14:paraId="577BFE90" w14:textId="77777777" w:rsidR="008F0224" w:rsidRPr="008F0224" w:rsidRDefault="008F0224" w:rsidP="008F0224">
            <w:pPr>
              <w:spacing w:after="0"/>
              <w:jc w:val="center"/>
              <w:rPr>
                <w:color w:val="000000"/>
                <w:lang w:val="en-US"/>
              </w:rPr>
            </w:pPr>
            <w:r w:rsidRPr="008F0224">
              <w:rPr>
                <w:rFonts w:ascii="Calibri" w:hAnsi="Calibri" w:cs="Calibri"/>
                <w:color w:val="000000"/>
                <w:lang w:val="en-US" w:eastAsia="ko-KR"/>
              </w:rPr>
              <w:t>≥</w:t>
            </w:r>
            <w:r w:rsidRPr="008F0224">
              <w:rPr>
                <w:color w:val="000000"/>
                <w:lang w:val="en-US" w:eastAsia="ko-KR"/>
              </w:rPr>
              <w:t>2</w:t>
            </w:r>
          </w:p>
        </w:tc>
        <w:tc>
          <w:tcPr>
            <w:tcW w:w="960" w:type="dxa"/>
            <w:tcBorders>
              <w:top w:val="nil"/>
              <w:left w:val="nil"/>
              <w:bottom w:val="single" w:sz="4" w:space="0" w:color="auto"/>
              <w:right w:val="single" w:sz="4" w:space="0" w:color="auto"/>
            </w:tcBorders>
            <w:shd w:val="clear" w:color="auto" w:fill="auto"/>
            <w:vAlign w:val="center"/>
            <w:hideMark/>
          </w:tcPr>
          <w:p w14:paraId="4AE1C1CA" w14:textId="77777777" w:rsidR="008F0224" w:rsidRPr="008F0224" w:rsidRDefault="008F0224" w:rsidP="008F0224">
            <w:pPr>
              <w:spacing w:after="0"/>
              <w:jc w:val="center"/>
              <w:rPr>
                <w:color w:val="000000"/>
                <w:lang w:val="en-US"/>
              </w:rPr>
            </w:pPr>
            <w:r w:rsidRPr="008F0224">
              <w:rPr>
                <w:color w:val="000000"/>
                <w:lang w:val="en-US"/>
              </w:rPr>
              <w:t>2,3</w:t>
            </w:r>
          </w:p>
        </w:tc>
        <w:tc>
          <w:tcPr>
            <w:tcW w:w="960" w:type="dxa"/>
            <w:tcBorders>
              <w:top w:val="nil"/>
              <w:left w:val="nil"/>
              <w:bottom w:val="single" w:sz="4" w:space="0" w:color="auto"/>
              <w:right w:val="single" w:sz="4" w:space="0" w:color="auto"/>
            </w:tcBorders>
            <w:shd w:val="clear" w:color="auto" w:fill="auto"/>
            <w:vAlign w:val="center"/>
            <w:hideMark/>
          </w:tcPr>
          <w:p w14:paraId="51D4364D" w14:textId="77777777" w:rsidR="008F0224" w:rsidRPr="008F0224" w:rsidRDefault="008F0224" w:rsidP="008F0224">
            <w:pPr>
              <w:spacing w:after="0"/>
              <w:jc w:val="center"/>
              <w:rPr>
                <w:color w:val="000000"/>
                <w:lang w:val="en-US"/>
              </w:rPr>
            </w:pPr>
            <w:r w:rsidRPr="008F0224">
              <w:rPr>
                <w:color w:val="000000"/>
                <w:lang w:val="en-US"/>
              </w:rPr>
              <w:t>6</w:t>
            </w:r>
          </w:p>
        </w:tc>
      </w:tr>
      <w:tr w:rsidR="008F0224" w:rsidRPr="008F0224" w14:paraId="07E07AF4"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9BA3D44" w14:textId="77777777" w:rsidR="008F0224" w:rsidRPr="008F0224" w:rsidRDefault="008F0224" w:rsidP="008F0224">
            <w:pPr>
              <w:spacing w:after="0"/>
              <w:jc w:val="center"/>
              <w:rPr>
                <w:color w:val="000000"/>
                <w:lang w:val="en-US"/>
              </w:rPr>
            </w:pPr>
            <w:r w:rsidRPr="008F0224">
              <w:rPr>
                <w:color w:val="000000"/>
                <w:lang w:val="en-US" w:eastAsia="ko-KR"/>
              </w:rPr>
              <w:t>AMPR [dB]</w:t>
            </w:r>
          </w:p>
        </w:tc>
        <w:tc>
          <w:tcPr>
            <w:tcW w:w="1240" w:type="dxa"/>
            <w:tcBorders>
              <w:top w:val="nil"/>
              <w:left w:val="nil"/>
              <w:bottom w:val="single" w:sz="4" w:space="0" w:color="auto"/>
              <w:right w:val="single" w:sz="4" w:space="0" w:color="auto"/>
            </w:tcBorders>
            <w:shd w:val="clear" w:color="auto" w:fill="auto"/>
            <w:vAlign w:val="center"/>
            <w:hideMark/>
          </w:tcPr>
          <w:p w14:paraId="08CD30B3" w14:textId="77777777" w:rsidR="008F0224" w:rsidRPr="008F0224" w:rsidRDefault="008F0224" w:rsidP="008F0224">
            <w:pPr>
              <w:spacing w:after="0"/>
              <w:jc w:val="center"/>
              <w:rPr>
                <w:color w:val="000000"/>
                <w:lang w:val="en-US"/>
              </w:rPr>
            </w:pPr>
            <w:r w:rsidRPr="008F0224">
              <w:rPr>
                <w:rFonts w:cs="Arial"/>
                <w:color w:val="000000"/>
                <w:lang w:val="en-US" w:eastAsia="ko-KR"/>
              </w:rPr>
              <w:t>≤10.5</w:t>
            </w:r>
          </w:p>
        </w:tc>
        <w:tc>
          <w:tcPr>
            <w:tcW w:w="1300" w:type="dxa"/>
            <w:tcBorders>
              <w:top w:val="nil"/>
              <w:left w:val="nil"/>
              <w:bottom w:val="single" w:sz="4" w:space="0" w:color="auto"/>
              <w:right w:val="single" w:sz="4" w:space="0" w:color="auto"/>
            </w:tcBorders>
            <w:shd w:val="clear" w:color="auto" w:fill="auto"/>
            <w:vAlign w:val="center"/>
            <w:hideMark/>
          </w:tcPr>
          <w:p w14:paraId="42D1F215" w14:textId="77777777" w:rsidR="008F0224" w:rsidRPr="008F0224" w:rsidRDefault="008F0224" w:rsidP="008F0224">
            <w:pPr>
              <w:spacing w:after="0"/>
              <w:jc w:val="center"/>
              <w:rPr>
                <w:color w:val="000000"/>
                <w:lang w:val="en-US"/>
              </w:rPr>
            </w:pPr>
            <w:r w:rsidRPr="008F0224">
              <w:rPr>
                <w:rFonts w:cs="Arial"/>
                <w:color w:val="000000"/>
                <w:lang w:val="en-US" w:eastAsia="ko-KR"/>
              </w:rPr>
              <w:t>≤8.5</w:t>
            </w:r>
          </w:p>
        </w:tc>
        <w:tc>
          <w:tcPr>
            <w:tcW w:w="1300" w:type="dxa"/>
            <w:tcBorders>
              <w:top w:val="nil"/>
              <w:left w:val="nil"/>
              <w:bottom w:val="single" w:sz="4" w:space="0" w:color="auto"/>
              <w:right w:val="single" w:sz="4" w:space="0" w:color="auto"/>
            </w:tcBorders>
            <w:shd w:val="clear" w:color="auto" w:fill="auto"/>
            <w:vAlign w:val="center"/>
            <w:hideMark/>
          </w:tcPr>
          <w:p w14:paraId="0B40EC2B" w14:textId="77777777" w:rsidR="008F0224" w:rsidRPr="008F0224" w:rsidRDefault="008F0224" w:rsidP="008F0224">
            <w:pPr>
              <w:spacing w:after="0"/>
              <w:jc w:val="center"/>
              <w:rPr>
                <w:color w:val="000000"/>
                <w:lang w:val="en-US"/>
              </w:rPr>
            </w:pPr>
            <w:r w:rsidRPr="008F0224">
              <w:rPr>
                <w:rFonts w:cs="Arial"/>
                <w:color w:val="000000"/>
                <w:lang w:val="en-US" w:eastAsia="ko-KR"/>
              </w:rPr>
              <w:t>≤5.5</w:t>
            </w:r>
          </w:p>
        </w:tc>
        <w:tc>
          <w:tcPr>
            <w:tcW w:w="1160" w:type="dxa"/>
            <w:tcBorders>
              <w:top w:val="nil"/>
              <w:left w:val="nil"/>
              <w:bottom w:val="single" w:sz="4" w:space="0" w:color="auto"/>
              <w:right w:val="single" w:sz="4" w:space="0" w:color="auto"/>
            </w:tcBorders>
            <w:shd w:val="clear" w:color="auto" w:fill="auto"/>
            <w:vAlign w:val="center"/>
            <w:hideMark/>
          </w:tcPr>
          <w:p w14:paraId="54B0ED9C" w14:textId="77777777" w:rsidR="008F0224" w:rsidRPr="008F0224" w:rsidRDefault="008F0224" w:rsidP="008F0224">
            <w:pPr>
              <w:spacing w:after="0"/>
              <w:jc w:val="center"/>
              <w:rPr>
                <w:color w:val="000000"/>
                <w:lang w:val="en-US"/>
              </w:rPr>
            </w:pPr>
            <w:r w:rsidRPr="008F0224">
              <w:rPr>
                <w:rFonts w:cs="Arial"/>
                <w:color w:val="000000"/>
                <w:lang w:val="en-US" w:eastAsia="ko-KR"/>
              </w:rPr>
              <w:t>≤3.5</w:t>
            </w:r>
          </w:p>
        </w:tc>
        <w:tc>
          <w:tcPr>
            <w:tcW w:w="960" w:type="dxa"/>
            <w:tcBorders>
              <w:top w:val="nil"/>
              <w:left w:val="nil"/>
              <w:bottom w:val="single" w:sz="4" w:space="0" w:color="auto"/>
              <w:right w:val="single" w:sz="4" w:space="0" w:color="auto"/>
            </w:tcBorders>
            <w:shd w:val="clear" w:color="auto" w:fill="auto"/>
            <w:vAlign w:val="center"/>
            <w:hideMark/>
          </w:tcPr>
          <w:p w14:paraId="22985829" w14:textId="77777777" w:rsidR="008F0224" w:rsidRPr="008F0224" w:rsidRDefault="008F0224" w:rsidP="008F0224">
            <w:pPr>
              <w:spacing w:after="0"/>
              <w:jc w:val="center"/>
              <w:rPr>
                <w:color w:val="000000"/>
                <w:lang w:val="en-US"/>
              </w:rPr>
            </w:pPr>
            <w:r w:rsidRPr="008F0224">
              <w:rPr>
                <w:rFonts w:cs="Arial"/>
                <w:color w:val="000000"/>
                <w:lang w:val="en-US" w:eastAsia="ko-KR"/>
              </w:rPr>
              <w:t>≤10</w:t>
            </w:r>
          </w:p>
        </w:tc>
        <w:tc>
          <w:tcPr>
            <w:tcW w:w="960" w:type="dxa"/>
            <w:tcBorders>
              <w:top w:val="nil"/>
              <w:left w:val="nil"/>
              <w:bottom w:val="single" w:sz="4" w:space="0" w:color="auto"/>
              <w:right w:val="single" w:sz="4" w:space="0" w:color="auto"/>
            </w:tcBorders>
            <w:shd w:val="clear" w:color="auto" w:fill="auto"/>
            <w:vAlign w:val="center"/>
            <w:hideMark/>
          </w:tcPr>
          <w:p w14:paraId="497AD23E" w14:textId="77777777" w:rsidR="008F0224" w:rsidRPr="008F0224" w:rsidRDefault="008F0224" w:rsidP="008F0224">
            <w:pPr>
              <w:spacing w:after="0"/>
              <w:jc w:val="center"/>
              <w:rPr>
                <w:color w:val="000000"/>
                <w:lang w:val="en-US"/>
              </w:rPr>
            </w:pPr>
            <w:r w:rsidRPr="008F0224">
              <w:rPr>
                <w:rFonts w:cs="Arial"/>
                <w:color w:val="000000"/>
                <w:lang w:val="en-US" w:eastAsia="ko-KR"/>
              </w:rPr>
              <w:t>≤9</w:t>
            </w:r>
          </w:p>
        </w:tc>
      </w:tr>
      <w:tr w:rsidR="008F0224" w:rsidRPr="008F0224" w14:paraId="5083AD7B"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9D9A1BB" w14:textId="77777777" w:rsidR="008F0224" w:rsidRPr="008F0224" w:rsidRDefault="008F0224" w:rsidP="008F0224">
            <w:pPr>
              <w:spacing w:after="0"/>
              <w:jc w:val="center"/>
              <w:rPr>
                <w:b/>
                <w:bCs/>
                <w:color w:val="000000"/>
                <w:lang w:val="en-US"/>
              </w:rPr>
            </w:pPr>
            <w:r w:rsidRPr="008F0224">
              <w:rPr>
                <w:b/>
                <w:bCs/>
                <w:color w:val="000000"/>
                <w:lang w:val="en-US" w:eastAsia="ko-KR"/>
              </w:rPr>
              <w:t>BW [MHz]</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3D1E5A86" w14:textId="77777777" w:rsidR="008F0224" w:rsidRPr="008F0224" w:rsidRDefault="008F0224" w:rsidP="008F0224">
            <w:pPr>
              <w:spacing w:after="0"/>
              <w:jc w:val="center"/>
              <w:rPr>
                <w:b/>
                <w:bCs/>
                <w:color w:val="000000"/>
                <w:lang w:val="en-US"/>
              </w:rPr>
            </w:pPr>
            <w:r w:rsidRPr="008F0224">
              <w:rPr>
                <w:b/>
                <w:bCs/>
                <w:color w:val="000000"/>
                <w:lang w:val="en-US"/>
              </w:rPr>
              <w:t>10 MHz</w:t>
            </w:r>
          </w:p>
        </w:tc>
      </w:tr>
      <w:tr w:rsidR="008F0224" w:rsidRPr="008F0224" w14:paraId="02587948"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6A3299D" w14:textId="77777777" w:rsidR="008F0224" w:rsidRPr="008F0224" w:rsidRDefault="008F0224" w:rsidP="008F0224">
            <w:pPr>
              <w:spacing w:after="0"/>
              <w:jc w:val="center"/>
              <w:rPr>
                <w:b/>
                <w:bCs/>
                <w:color w:val="000000"/>
                <w:lang w:val="en-US"/>
              </w:rPr>
            </w:pPr>
            <w:r w:rsidRPr="008F0224">
              <w:rPr>
                <w:b/>
                <w:bCs/>
                <w:color w:val="000000"/>
                <w:lang w:val="en-US"/>
              </w:rPr>
              <w:t>Fc</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1C805563" w14:textId="77777777" w:rsidR="008F0224" w:rsidRPr="008F0224" w:rsidRDefault="008F0224" w:rsidP="008F0224">
            <w:pPr>
              <w:spacing w:after="0"/>
              <w:jc w:val="center"/>
              <w:rPr>
                <w:b/>
                <w:bCs/>
                <w:color w:val="000000"/>
                <w:lang w:val="en-US"/>
              </w:rPr>
            </w:pPr>
            <w:r w:rsidRPr="008F0224">
              <w:rPr>
                <w:b/>
                <w:bCs/>
                <w:color w:val="000000"/>
                <w:lang w:val="en-US"/>
              </w:rPr>
              <w:t>844 MHz</w:t>
            </w:r>
          </w:p>
        </w:tc>
      </w:tr>
      <w:tr w:rsidR="008F0224" w:rsidRPr="008F0224" w14:paraId="5C3A05BD"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731691E" w14:textId="77777777" w:rsidR="008F0224" w:rsidRPr="008F0224" w:rsidRDefault="008F0224" w:rsidP="008F0224">
            <w:pPr>
              <w:spacing w:after="0"/>
              <w:jc w:val="center"/>
              <w:rPr>
                <w:b/>
                <w:bCs/>
                <w:color w:val="000000"/>
                <w:lang w:val="en-US"/>
              </w:rPr>
            </w:pPr>
            <w:r w:rsidRPr="008F0224">
              <w:rPr>
                <w:rFonts w:eastAsia="MS Mincho"/>
                <w:b/>
                <w:bCs/>
                <w:color w:val="000000"/>
              </w:rPr>
              <w:t>(</w:t>
            </w:r>
            <w:proofErr w:type="spellStart"/>
            <w:proofErr w:type="gramStart"/>
            <w:r w:rsidRPr="008F0224">
              <w:rPr>
                <w:rFonts w:eastAsia="MS Mincho"/>
                <w:b/>
                <w:bCs/>
                <w:color w:val="000000"/>
              </w:rPr>
              <w:t>NB</w:t>
            </w:r>
            <w:r w:rsidRPr="008F0224">
              <w:rPr>
                <w:rFonts w:eastAsia="MS Mincho"/>
                <w:b/>
                <w:bCs/>
                <w:color w:val="000000"/>
                <w:vertAlign w:val="subscript"/>
              </w:rPr>
              <w:t>index</w:t>
            </w:r>
            <w:r w:rsidRPr="008F0224">
              <w:rPr>
                <w:rFonts w:eastAsia="MS Mincho"/>
                <w:b/>
                <w:bCs/>
                <w:color w:val="000000"/>
              </w:rPr>
              <w:t>,SC</w:t>
            </w:r>
            <w:r w:rsidRPr="008F0224">
              <w:rPr>
                <w:rFonts w:eastAsia="MS Mincho"/>
                <w:b/>
                <w:bCs/>
                <w:color w:val="000000"/>
                <w:vertAlign w:val="subscript"/>
              </w:rPr>
              <w:t>start</w:t>
            </w:r>
            <w:proofErr w:type="spellEnd"/>
            <w:proofErr w:type="gramEnd"/>
            <w:r w:rsidRPr="008F0224">
              <w:rPr>
                <w:rFonts w:eastAsia="MS Mincho"/>
                <w:b/>
                <w:bCs/>
                <w:color w:val="000000"/>
                <w:vertAlign w:val="subscript"/>
              </w:rPr>
              <w:t>)</w:t>
            </w:r>
          </w:p>
        </w:tc>
        <w:tc>
          <w:tcPr>
            <w:tcW w:w="1240" w:type="dxa"/>
            <w:tcBorders>
              <w:top w:val="nil"/>
              <w:left w:val="nil"/>
              <w:bottom w:val="single" w:sz="4" w:space="0" w:color="auto"/>
              <w:right w:val="single" w:sz="4" w:space="0" w:color="auto"/>
            </w:tcBorders>
            <w:shd w:val="clear" w:color="auto" w:fill="auto"/>
            <w:vAlign w:val="center"/>
            <w:hideMark/>
          </w:tcPr>
          <w:p w14:paraId="5D9A72F3" w14:textId="77777777" w:rsidR="008F0224" w:rsidRPr="008F0224" w:rsidRDefault="008F0224" w:rsidP="008F0224">
            <w:pPr>
              <w:spacing w:after="0"/>
              <w:jc w:val="center"/>
              <w:rPr>
                <w:b/>
                <w:bCs/>
                <w:color w:val="000000"/>
                <w:lang w:val="en-US"/>
              </w:rPr>
            </w:pPr>
            <w:r w:rsidRPr="008F0224">
              <w:rPr>
                <w:b/>
                <w:bCs/>
                <w:color w:val="000000"/>
                <w:lang w:val="en-US"/>
              </w:rPr>
              <w:t>(2, &gt;246)</w:t>
            </w:r>
          </w:p>
        </w:tc>
        <w:tc>
          <w:tcPr>
            <w:tcW w:w="1300" w:type="dxa"/>
            <w:tcBorders>
              <w:top w:val="nil"/>
              <w:left w:val="nil"/>
              <w:bottom w:val="single" w:sz="4" w:space="0" w:color="auto"/>
              <w:right w:val="single" w:sz="4" w:space="0" w:color="auto"/>
            </w:tcBorders>
            <w:shd w:val="clear" w:color="auto" w:fill="auto"/>
            <w:vAlign w:val="center"/>
            <w:hideMark/>
          </w:tcPr>
          <w:p w14:paraId="0938B6F6" w14:textId="77777777" w:rsidR="008F0224" w:rsidRPr="008F0224" w:rsidRDefault="008F0224" w:rsidP="008F0224">
            <w:pPr>
              <w:spacing w:after="0"/>
              <w:jc w:val="center"/>
              <w:rPr>
                <w:b/>
                <w:bCs/>
                <w:color w:val="000000"/>
                <w:lang w:val="en-US"/>
              </w:rPr>
            </w:pPr>
            <w:r w:rsidRPr="008F0224">
              <w:rPr>
                <w:b/>
                <w:bCs/>
                <w:color w:val="000000"/>
                <w:lang w:val="en-US"/>
              </w:rPr>
              <w:t>(1, &gt;276)</w:t>
            </w:r>
          </w:p>
        </w:tc>
        <w:tc>
          <w:tcPr>
            <w:tcW w:w="1300" w:type="dxa"/>
            <w:tcBorders>
              <w:top w:val="nil"/>
              <w:left w:val="nil"/>
              <w:bottom w:val="single" w:sz="4" w:space="0" w:color="auto"/>
              <w:right w:val="single" w:sz="4" w:space="0" w:color="auto"/>
            </w:tcBorders>
            <w:shd w:val="clear" w:color="auto" w:fill="auto"/>
            <w:vAlign w:val="center"/>
            <w:hideMark/>
          </w:tcPr>
          <w:p w14:paraId="5FCFB74F" w14:textId="77777777" w:rsidR="008F0224" w:rsidRPr="008F0224" w:rsidRDefault="008F0224" w:rsidP="008F0224">
            <w:pPr>
              <w:spacing w:after="0"/>
              <w:jc w:val="center"/>
              <w:rPr>
                <w:b/>
                <w:bCs/>
                <w:color w:val="000000"/>
                <w:lang w:val="en-US"/>
              </w:rPr>
            </w:pPr>
            <w:r w:rsidRPr="008F0224">
              <w:rPr>
                <w:b/>
                <w:bCs/>
                <w:color w:val="000000"/>
                <w:lang w:val="en-US"/>
              </w:rPr>
              <w:t> </w:t>
            </w:r>
          </w:p>
        </w:tc>
        <w:tc>
          <w:tcPr>
            <w:tcW w:w="1160" w:type="dxa"/>
            <w:tcBorders>
              <w:top w:val="nil"/>
              <w:left w:val="nil"/>
              <w:bottom w:val="single" w:sz="4" w:space="0" w:color="auto"/>
              <w:right w:val="single" w:sz="4" w:space="0" w:color="auto"/>
            </w:tcBorders>
            <w:shd w:val="clear" w:color="auto" w:fill="auto"/>
            <w:vAlign w:val="center"/>
            <w:hideMark/>
          </w:tcPr>
          <w:p w14:paraId="3EB83787" w14:textId="77777777" w:rsidR="008F0224" w:rsidRPr="008F0224" w:rsidRDefault="008F0224" w:rsidP="008F0224">
            <w:pPr>
              <w:spacing w:after="0"/>
              <w:jc w:val="center"/>
              <w:rPr>
                <w:b/>
                <w:bCs/>
                <w:color w:val="000000"/>
                <w:lang w:val="en-US"/>
              </w:rPr>
            </w:pPr>
            <w:r w:rsidRPr="008F0224">
              <w:rPr>
                <w:b/>
                <w:bCs/>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3C370A1D" w14:textId="77777777" w:rsidR="008F0224" w:rsidRPr="008F0224" w:rsidRDefault="008F0224" w:rsidP="008F0224">
            <w:pPr>
              <w:spacing w:after="0"/>
              <w:jc w:val="center"/>
              <w:rPr>
                <w:b/>
                <w:bCs/>
                <w:color w:val="000000"/>
                <w:lang w:val="en-US"/>
              </w:rPr>
            </w:pPr>
            <w:r w:rsidRPr="008F0224">
              <w:rPr>
                <w:b/>
                <w:bCs/>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268BCCBC" w14:textId="77777777" w:rsidR="008F0224" w:rsidRPr="008F0224" w:rsidRDefault="008F0224" w:rsidP="008F0224">
            <w:pPr>
              <w:spacing w:after="0"/>
              <w:jc w:val="center"/>
              <w:rPr>
                <w:b/>
                <w:bCs/>
                <w:color w:val="000000"/>
                <w:lang w:val="en-US"/>
              </w:rPr>
            </w:pPr>
            <w:r w:rsidRPr="008F0224">
              <w:rPr>
                <w:b/>
                <w:bCs/>
                <w:color w:val="000000"/>
                <w:lang w:val="en-US"/>
              </w:rPr>
              <w:t> </w:t>
            </w:r>
          </w:p>
        </w:tc>
      </w:tr>
      <w:tr w:rsidR="008F0224" w:rsidRPr="008F0224" w14:paraId="050A8F10"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8FAFB67" w14:textId="77777777" w:rsidR="008F0224" w:rsidRPr="008F0224" w:rsidRDefault="008F0224" w:rsidP="008F0224">
            <w:pPr>
              <w:spacing w:after="0"/>
              <w:jc w:val="center"/>
              <w:rPr>
                <w:color w:val="000000"/>
                <w:lang w:val="en-US"/>
              </w:rPr>
            </w:pPr>
            <w:proofErr w:type="spellStart"/>
            <w:r w:rsidRPr="008F0224">
              <w:rPr>
                <w:color w:val="000000"/>
                <w:lang w:val="en-US" w:eastAsia="ko-KR"/>
              </w:rPr>
              <w:t>Lcsc</w:t>
            </w:r>
            <w:proofErr w:type="spellEnd"/>
          </w:p>
        </w:tc>
        <w:tc>
          <w:tcPr>
            <w:tcW w:w="1240" w:type="dxa"/>
            <w:tcBorders>
              <w:top w:val="nil"/>
              <w:left w:val="nil"/>
              <w:bottom w:val="single" w:sz="4" w:space="0" w:color="auto"/>
              <w:right w:val="single" w:sz="4" w:space="0" w:color="auto"/>
            </w:tcBorders>
            <w:shd w:val="clear" w:color="auto" w:fill="auto"/>
            <w:vAlign w:val="center"/>
            <w:hideMark/>
          </w:tcPr>
          <w:p w14:paraId="0F8B6CCC" w14:textId="77777777" w:rsidR="008F0224" w:rsidRPr="008F0224" w:rsidRDefault="008F0224" w:rsidP="008F0224">
            <w:pPr>
              <w:spacing w:after="0"/>
              <w:jc w:val="center"/>
              <w:rPr>
                <w:color w:val="000000"/>
                <w:lang w:val="en-US"/>
              </w:rPr>
            </w:pPr>
            <w:r w:rsidRPr="008F0224">
              <w:rPr>
                <w:rFonts w:ascii="Calibri" w:hAnsi="Calibri" w:cs="Calibri"/>
                <w:color w:val="000000"/>
                <w:lang w:val="en-US" w:eastAsia="ko-KR"/>
              </w:rPr>
              <w:t>≥</w:t>
            </w:r>
            <w:r w:rsidRPr="008F0224">
              <w:rPr>
                <w:color w:val="000000"/>
                <w:lang w:val="en-US" w:eastAsia="ko-KR"/>
              </w:rPr>
              <w:t>2</w:t>
            </w:r>
          </w:p>
        </w:tc>
        <w:tc>
          <w:tcPr>
            <w:tcW w:w="1300" w:type="dxa"/>
            <w:tcBorders>
              <w:top w:val="nil"/>
              <w:left w:val="nil"/>
              <w:bottom w:val="single" w:sz="4" w:space="0" w:color="auto"/>
              <w:right w:val="single" w:sz="4" w:space="0" w:color="auto"/>
            </w:tcBorders>
            <w:shd w:val="clear" w:color="auto" w:fill="auto"/>
            <w:vAlign w:val="center"/>
            <w:hideMark/>
          </w:tcPr>
          <w:p w14:paraId="72D9816F" w14:textId="77777777" w:rsidR="008F0224" w:rsidRPr="008F0224" w:rsidRDefault="008F0224" w:rsidP="008F0224">
            <w:pPr>
              <w:spacing w:after="0"/>
              <w:jc w:val="center"/>
              <w:rPr>
                <w:color w:val="000000"/>
                <w:lang w:val="en-US"/>
              </w:rPr>
            </w:pPr>
            <w:r w:rsidRPr="008F0224">
              <w:rPr>
                <w:rFonts w:ascii="Calibri" w:hAnsi="Calibri" w:cs="Calibri"/>
                <w:color w:val="000000"/>
                <w:lang w:val="en-US" w:eastAsia="ko-KR"/>
              </w:rPr>
              <w:t>≥</w:t>
            </w:r>
            <w:r w:rsidRPr="008F0224">
              <w:rPr>
                <w:color w:val="000000"/>
                <w:lang w:val="en-US" w:eastAsia="ko-KR"/>
              </w:rPr>
              <w:t>2</w:t>
            </w:r>
          </w:p>
        </w:tc>
        <w:tc>
          <w:tcPr>
            <w:tcW w:w="1300" w:type="dxa"/>
            <w:tcBorders>
              <w:top w:val="nil"/>
              <w:left w:val="nil"/>
              <w:bottom w:val="single" w:sz="4" w:space="0" w:color="auto"/>
              <w:right w:val="single" w:sz="4" w:space="0" w:color="auto"/>
            </w:tcBorders>
            <w:shd w:val="clear" w:color="auto" w:fill="auto"/>
            <w:vAlign w:val="center"/>
            <w:hideMark/>
          </w:tcPr>
          <w:p w14:paraId="1D47696D" w14:textId="77777777" w:rsidR="008F0224" w:rsidRPr="008F0224" w:rsidRDefault="008F0224" w:rsidP="008F0224">
            <w:pPr>
              <w:spacing w:after="0"/>
              <w:jc w:val="center"/>
              <w:rPr>
                <w:color w:val="000000"/>
                <w:lang w:val="en-US"/>
              </w:rPr>
            </w:pPr>
            <w:r w:rsidRPr="008F0224">
              <w:rPr>
                <w:color w:val="000000"/>
                <w:lang w:val="en-US"/>
              </w:rPr>
              <w:t> </w:t>
            </w:r>
          </w:p>
        </w:tc>
        <w:tc>
          <w:tcPr>
            <w:tcW w:w="1160" w:type="dxa"/>
            <w:tcBorders>
              <w:top w:val="nil"/>
              <w:left w:val="nil"/>
              <w:bottom w:val="single" w:sz="4" w:space="0" w:color="auto"/>
              <w:right w:val="single" w:sz="4" w:space="0" w:color="auto"/>
            </w:tcBorders>
            <w:shd w:val="clear" w:color="auto" w:fill="auto"/>
            <w:vAlign w:val="center"/>
            <w:hideMark/>
          </w:tcPr>
          <w:p w14:paraId="57A435DD" w14:textId="77777777" w:rsidR="008F0224" w:rsidRPr="008F0224" w:rsidRDefault="008F0224" w:rsidP="008F0224">
            <w:pPr>
              <w:spacing w:after="0"/>
              <w:jc w:val="center"/>
              <w:rPr>
                <w:color w:val="000000"/>
                <w:lang w:val="en-US"/>
              </w:rPr>
            </w:pPr>
            <w:r w:rsidRPr="008F0224">
              <w:rPr>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51B35320" w14:textId="77777777" w:rsidR="008F0224" w:rsidRPr="008F0224" w:rsidRDefault="008F0224" w:rsidP="008F0224">
            <w:pPr>
              <w:spacing w:after="0"/>
              <w:jc w:val="center"/>
              <w:rPr>
                <w:color w:val="000000"/>
                <w:lang w:val="en-US"/>
              </w:rPr>
            </w:pPr>
            <w:r w:rsidRPr="008F0224">
              <w:rPr>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6788C56B" w14:textId="77777777" w:rsidR="008F0224" w:rsidRPr="008F0224" w:rsidRDefault="008F0224" w:rsidP="008F0224">
            <w:pPr>
              <w:spacing w:after="0"/>
              <w:jc w:val="center"/>
              <w:rPr>
                <w:color w:val="000000"/>
                <w:lang w:val="en-US"/>
              </w:rPr>
            </w:pPr>
            <w:r w:rsidRPr="008F0224">
              <w:rPr>
                <w:color w:val="000000"/>
                <w:lang w:val="en-US"/>
              </w:rPr>
              <w:t> </w:t>
            </w:r>
          </w:p>
        </w:tc>
      </w:tr>
      <w:tr w:rsidR="008F0224" w:rsidRPr="008F0224" w14:paraId="1C8D162E"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11F0F97" w14:textId="77777777" w:rsidR="008F0224" w:rsidRPr="008F0224" w:rsidRDefault="008F0224" w:rsidP="008F0224">
            <w:pPr>
              <w:spacing w:after="0"/>
              <w:jc w:val="center"/>
              <w:rPr>
                <w:color w:val="000000"/>
                <w:lang w:val="en-US"/>
              </w:rPr>
            </w:pPr>
            <w:r w:rsidRPr="008F0224">
              <w:rPr>
                <w:color w:val="000000"/>
                <w:lang w:val="en-US" w:eastAsia="ko-KR"/>
              </w:rPr>
              <w:t>AMPR [dB]</w:t>
            </w:r>
          </w:p>
        </w:tc>
        <w:tc>
          <w:tcPr>
            <w:tcW w:w="1240" w:type="dxa"/>
            <w:tcBorders>
              <w:top w:val="nil"/>
              <w:left w:val="nil"/>
              <w:bottom w:val="single" w:sz="4" w:space="0" w:color="auto"/>
              <w:right w:val="single" w:sz="4" w:space="0" w:color="auto"/>
            </w:tcBorders>
            <w:shd w:val="clear" w:color="auto" w:fill="auto"/>
            <w:vAlign w:val="center"/>
            <w:hideMark/>
          </w:tcPr>
          <w:p w14:paraId="1FA5BEDE" w14:textId="77777777" w:rsidR="008F0224" w:rsidRPr="008F0224" w:rsidRDefault="008F0224" w:rsidP="008F0224">
            <w:pPr>
              <w:spacing w:after="0"/>
              <w:jc w:val="center"/>
              <w:rPr>
                <w:color w:val="000000"/>
                <w:lang w:val="en-US"/>
              </w:rPr>
            </w:pPr>
            <w:r w:rsidRPr="008F0224">
              <w:rPr>
                <w:rFonts w:cs="Arial"/>
                <w:color w:val="000000"/>
                <w:lang w:val="en-US" w:eastAsia="ko-KR"/>
              </w:rPr>
              <w:t>≤3.5</w:t>
            </w:r>
          </w:p>
        </w:tc>
        <w:tc>
          <w:tcPr>
            <w:tcW w:w="1300" w:type="dxa"/>
            <w:tcBorders>
              <w:top w:val="nil"/>
              <w:left w:val="nil"/>
              <w:bottom w:val="single" w:sz="4" w:space="0" w:color="auto"/>
              <w:right w:val="single" w:sz="4" w:space="0" w:color="auto"/>
            </w:tcBorders>
            <w:shd w:val="clear" w:color="auto" w:fill="auto"/>
            <w:vAlign w:val="center"/>
            <w:hideMark/>
          </w:tcPr>
          <w:p w14:paraId="3498082B" w14:textId="77777777" w:rsidR="008F0224" w:rsidRPr="008F0224" w:rsidRDefault="008F0224" w:rsidP="008F0224">
            <w:pPr>
              <w:spacing w:after="0"/>
              <w:jc w:val="center"/>
              <w:rPr>
                <w:color w:val="000000"/>
                <w:lang w:val="en-US"/>
              </w:rPr>
            </w:pPr>
            <w:r w:rsidRPr="008F0224">
              <w:rPr>
                <w:rFonts w:cs="Arial"/>
                <w:color w:val="000000"/>
                <w:lang w:val="en-US" w:eastAsia="ko-KR"/>
              </w:rPr>
              <w:t>≤3.5</w:t>
            </w:r>
          </w:p>
        </w:tc>
        <w:tc>
          <w:tcPr>
            <w:tcW w:w="1300" w:type="dxa"/>
            <w:tcBorders>
              <w:top w:val="nil"/>
              <w:left w:val="nil"/>
              <w:bottom w:val="single" w:sz="4" w:space="0" w:color="auto"/>
              <w:right w:val="single" w:sz="4" w:space="0" w:color="auto"/>
            </w:tcBorders>
            <w:shd w:val="clear" w:color="auto" w:fill="auto"/>
            <w:vAlign w:val="center"/>
            <w:hideMark/>
          </w:tcPr>
          <w:p w14:paraId="477E1D78" w14:textId="77777777" w:rsidR="008F0224" w:rsidRPr="008F0224" w:rsidRDefault="008F0224" w:rsidP="008F0224">
            <w:pPr>
              <w:spacing w:after="0"/>
              <w:jc w:val="center"/>
              <w:rPr>
                <w:color w:val="000000"/>
                <w:lang w:val="en-US"/>
              </w:rPr>
            </w:pPr>
            <w:r w:rsidRPr="008F0224">
              <w:rPr>
                <w:color w:val="000000"/>
                <w:lang w:val="en-US"/>
              </w:rPr>
              <w:t> </w:t>
            </w:r>
          </w:p>
        </w:tc>
        <w:tc>
          <w:tcPr>
            <w:tcW w:w="1160" w:type="dxa"/>
            <w:tcBorders>
              <w:top w:val="nil"/>
              <w:left w:val="nil"/>
              <w:bottom w:val="single" w:sz="4" w:space="0" w:color="auto"/>
              <w:right w:val="single" w:sz="4" w:space="0" w:color="auto"/>
            </w:tcBorders>
            <w:shd w:val="clear" w:color="auto" w:fill="auto"/>
            <w:vAlign w:val="center"/>
            <w:hideMark/>
          </w:tcPr>
          <w:p w14:paraId="4C3D5D7F" w14:textId="77777777" w:rsidR="008F0224" w:rsidRPr="008F0224" w:rsidRDefault="008F0224" w:rsidP="008F0224">
            <w:pPr>
              <w:spacing w:after="0"/>
              <w:jc w:val="center"/>
              <w:rPr>
                <w:color w:val="000000"/>
                <w:lang w:val="en-US"/>
              </w:rPr>
            </w:pPr>
            <w:r w:rsidRPr="008F0224">
              <w:rPr>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6938ABA6" w14:textId="77777777" w:rsidR="008F0224" w:rsidRPr="008F0224" w:rsidRDefault="008F0224" w:rsidP="008F0224">
            <w:pPr>
              <w:spacing w:after="0"/>
              <w:jc w:val="center"/>
              <w:rPr>
                <w:color w:val="000000"/>
                <w:lang w:val="en-US"/>
              </w:rPr>
            </w:pPr>
            <w:r w:rsidRPr="008F0224">
              <w:rPr>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3E1DE954" w14:textId="77777777" w:rsidR="008F0224" w:rsidRPr="008F0224" w:rsidRDefault="008F0224" w:rsidP="008F0224">
            <w:pPr>
              <w:spacing w:after="0"/>
              <w:jc w:val="center"/>
              <w:rPr>
                <w:color w:val="000000"/>
                <w:lang w:val="en-US"/>
              </w:rPr>
            </w:pPr>
            <w:r w:rsidRPr="008F0224">
              <w:rPr>
                <w:color w:val="000000"/>
                <w:lang w:val="en-US"/>
              </w:rPr>
              <w:t> </w:t>
            </w:r>
          </w:p>
        </w:tc>
      </w:tr>
      <w:tr w:rsidR="008F0224" w:rsidRPr="008F0224" w14:paraId="1FE6309C"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B98B44E" w14:textId="77777777" w:rsidR="008F0224" w:rsidRPr="008F0224" w:rsidRDefault="008F0224" w:rsidP="008F0224">
            <w:pPr>
              <w:spacing w:after="0"/>
              <w:jc w:val="center"/>
              <w:rPr>
                <w:b/>
                <w:bCs/>
                <w:color w:val="000000"/>
                <w:lang w:val="en-US"/>
              </w:rPr>
            </w:pPr>
            <w:r w:rsidRPr="008F0224">
              <w:rPr>
                <w:b/>
                <w:bCs/>
                <w:color w:val="000000"/>
                <w:lang w:val="en-US" w:eastAsia="ko-KR"/>
              </w:rPr>
              <w:t>BW [MHz]</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5C4A0D1E" w14:textId="77777777" w:rsidR="008F0224" w:rsidRPr="008F0224" w:rsidRDefault="008F0224" w:rsidP="008F0224">
            <w:pPr>
              <w:spacing w:after="0"/>
              <w:jc w:val="center"/>
              <w:rPr>
                <w:b/>
                <w:bCs/>
                <w:color w:val="000000"/>
                <w:lang w:val="en-US"/>
              </w:rPr>
            </w:pPr>
            <w:r w:rsidRPr="008F0224">
              <w:rPr>
                <w:b/>
                <w:bCs/>
                <w:color w:val="000000"/>
                <w:lang w:val="en-US"/>
              </w:rPr>
              <w:t>15 MHz</w:t>
            </w:r>
          </w:p>
        </w:tc>
      </w:tr>
      <w:tr w:rsidR="008F0224" w:rsidRPr="008F0224" w14:paraId="7D1F4FD4"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CE39C0C" w14:textId="77777777" w:rsidR="008F0224" w:rsidRPr="008F0224" w:rsidRDefault="008F0224" w:rsidP="008F0224">
            <w:pPr>
              <w:spacing w:after="0"/>
              <w:jc w:val="center"/>
              <w:rPr>
                <w:b/>
                <w:bCs/>
                <w:color w:val="000000"/>
                <w:lang w:val="en-US"/>
              </w:rPr>
            </w:pPr>
            <w:r w:rsidRPr="008F0224">
              <w:rPr>
                <w:b/>
                <w:bCs/>
                <w:color w:val="000000"/>
                <w:lang w:val="en-US"/>
              </w:rPr>
              <w:t>Fc</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22E66E39" w14:textId="77777777" w:rsidR="008F0224" w:rsidRPr="008F0224" w:rsidRDefault="008F0224" w:rsidP="008F0224">
            <w:pPr>
              <w:spacing w:after="0"/>
              <w:jc w:val="center"/>
              <w:rPr>
                <w:b/>
                <w:bCs/>
                <w:color w:val="000000"/>
                <w:lang w:val="en-US"/>
              </w:rPr>
            </w:pPr>
            <w:r w:rsidRPr="008F0224">
              <w:rPr>
                <w:b/>
                <w:bCs/>
                <w:color w:val="000000"/>
                <w:lang w:val="en-US"/>
              </w:rPr>
              <w:t>841.5 MHz</w:t>
            </w:r>
          </w:p>
        </w:tc>
      </w:tr>
      <w:tr w:rsidR="008F0224" w:rsidRPr="008F0224" w14:paraId="61053989"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5467107" w14:textId="77777777" w:rsidR="008F0224" w:rsidRPr="008F0224" w:rsidRDefault="008F0224" w:rsidP="008F0224">
            <w:pPr>
              <w:spacing w:after="0"/>
              <w:jc w:val="center"/>
              <w:rPr>
                <w:b/>
                <w:bCs/>
                <w:color w:val="000000"/>
                <w:lang w:val="en-US"/>
              </w:rPr>
            </w:pPr>
            <w:r w:rsidRPr="008F0224">
              <w:rPr>
                <w:rFonts w:eastAsia="MS Mincho"/>
                <w:b/>
                <w:bCs/>
                <w:color w:val="000000"/>
              </w:rPr>
              <w:t>(</w:t>
            </w:r>
            <w:proofErr w:type="spellStart"/>
            <w:proofErr w:type="gramStart"/>
            <w:r w:rsidRPr="008F0224">
              <w:rPr>
                <w:rFonts w:eastAsia="MS Mincho"/>
                <w:b/>
                <w:bCs/>
                <w:color w:val="000000"/>
              </w:rPr>
              <w:t>NB</w:t>
            </w:r>
            <w:r w:rsidRPr="008F0224">
              <w:rPr>
                <w:rFonts w:eastAsia="MS Mincho"/>
                <w:b/>
                <w:bCs/>
                <w:color w:val="000000"/>
                <w:vertAlign w:val="subscript"/>
              </w:rPr>
              <w:t>index</w:t>
            </w:r>
            <w:r w:rsidRPr="008F0224">
              <w:rPr>
                <w:rFonts w:eastAsia="MS Mincho"/>
                <w:b/>
                <w:bCs/>
                <w:color w:val="000000"/>
              </w:rPr>
              <w:t>,SC</w:t>
            </w:r>
            <w:r w:rsidRPr="008F0224">
              <w:rPr>
                <w:rFonts w:eastAsia="MS Mincho"/>
                <w:b/>
                <w:bCs/>
                <w:color w:val="000000"/>
                <w:vertAlign w:val="subscript"/>
              </w:rPr>
              <w:t>start</w:t>
            </w:r>
            <w:proofErr w:type="spellEnd"/>
            <w:proofErr w:type="gramEnd"/>
            <w:r w:rsidRPr="008F0224">
              <w:rPr>
                <w:rFonts w:eastAsia="MS Mincho"/>
                <w:b/>
                <w:bCs/>
                <w:color w:val="000000"/>
                <w:vertAlign w:val="subscript"/>
              </w:rPr>
              <w:t>)</w:t>
            </w:r>
          </w:p>
        </w:tc>
        <w:tc>
          <w:tcPr>
            <w:tcW w:w="1240" w:type="dxa"/>
            <w:tcBorders>
              <w:top w:val="nil"/>
              <w:left w:val="nil"/>
              <w:bottom w:val="single" w:sz="4" w:space="0" w:color="auto"/>
              <w:right w:val="single" w:sz="4" w:space="0" w:color="auto"/>
            </w:tcBorders>
            <w:shd w:val="clear" w:color="auto" w:fill="auto"/>
            <w:vAlign w:val="center"/>
            <w:hideMark/>
          </w:tcPr>
          <w:p w14:paraId="6A6ADA81" w14:textId="77777777" w:rsidR="008F0224" w:rsidRPr="008F0224" w:rsidRDefault="008F0224" w:rsidP="008F0224">
            <w:pPr>
              <w:spacing w:after="0"/>
              <w:jc w:val="center"/>
              <w:rPr>
                <w:b/>
                <w:bCs/>
                <w:color w:val="000000"/>
                <w:lang w:val="en-US"/>
              </w:rPr>
            </w:pPr>
            <w:r w:rsidRPr="008F0224">
              <w:rPr>
                <w:b/>
                <w:bCs/>
                <w:color w:val="000000"/>
                <w:lang w:val="en-US"/>
              </w:rPr>
              <w:t>(8, &lt;48)</w:t>
            </w:r>
          </w:p>
        </w:tc>
        <w:tc>
          <w:tcPr>
            <w:tcW w:w="1300" w:type="dxa"/>
            <w:tcBorders>
              <w:top w:val="nil"/>
              <w:left w:val="nil"/>
              <w:bottom w:val="single" w:sz="4" w:space="0" w:color="auto"/>
              <w:right w:val="single" w:sz="4" w:space="0" w:color="auto"/>
            </w:tcBorders>
            <w:shd w:val="clear" w:color="auto" w:fill="auto"/>
            <w:vAlign w:val="center"/>
            <w:hideMark/>
          </w:tcPr>
          <w:p w14:paraId="204D7336" w14:textId="77777777" w:rsidR="008F0224" w:rsidRPr="008F0224" w:rsidRDefault="008F0224" w:rsidP="008F0224">
            <w:pPr>
              <w:spacing w:after="0"/>
              <w:jc w:val="center"/>
              <w:rPr>
                <w:b/>
                <w:bCs/>
                <w:color w:val="000000"/>
                <w:lang w:val="en-US"/>
              </w:rPr>
            </w:pPr>
            <w:r w:rsidRPr="008F0224">
              <w:rPr>
                <w:b/>
                <w:bCs/>
                <w:color w:val="000000"/>
                <w:lang w:val="en-US"/>
              </w:rPr>
              <w:t>(8, &lt;48)</w:t>
            </w:r>
          </w:p>
        </w:tc>
        <w:tc>
          <w:tcPr>
            <w:tcW w:w="1300" w:type="dxa"/>
            <w:tcBorders>
              <w:top w:val="nil"/>
              <w:left w:val="nil"/>
              <w:bottom w:val="single" w:sz="4" w:space="0" w:color="auto"/>
              <w:right w:val="single" w:sz="4" w:space="0" w:color="auto"/>
            </w:tcBorders>
            <w:shd w:val="clear" w:color="auto" w:fill="auto"/>
            <w:vAlign w:val="center"/>
            <w:hideMark/>
          </w:tcPr>
          <w:p w14:paraId="5649AB1E" w14:textId="77777777" w:rsidR="008F0224" w:rsidRPr="008F0224" w:rsidRDefault="008F0224" w:rsidP="008F0224">
            <w:pPr>
              <w:spacing w:after="0"/>
              <w:jc w:val="center"/>
              <w:rPr>
                <w:b/>
                <w:bCs/>
                <w:color w:val="000000"/>
                <w:lang w:val="en-US"/>
              </w:rPr>
            </w:pPr>
            <w:r w:rsidRPr="008F0224">
              <w:rPr>
                <w:b/>
                <w:bCs/>
                <w:color w:val="000000"/>
                <w:lang w:val="en-US"/>
              </w:rPr>
              <w:t>(8, &lt;48)</w:t>
            </w:r>
          </w:p>
        </w:tc>
        <w:tc>
          <w:tcPr>
            <w:tcW w:w="1160" w:type="dxa"/>
            <w:tcBorders>
              <w:top w:val="nil"/>
              <w:left w:val="nil"/>
              <w:bottom w:val="single" w:sz="4" w:space="0" w:color="auto"/>
              <w:right w:val="single" w:sz="4" w:space="0" w:color="auto"/>
            </w:tcBorders>
            <w:shd w:val="clear" w:color="auto" w:fill="auto"/>
            <w:vAlign w:val="center"/>
            <w:hideMark/>
          </w:tcPr>
          <w:p w14:paraId="63368932" w14:textId="77777777" w:rsidR="008F0224" w:rsidRPr="008F0224" w:rsidRDefault="008F0224" w:rsidP="008F0224">
            <w:pPr>
              <w:spacing w:after="0"/>
              <w:jc w:val="center"/>
              <w:rPr>
                <w:b/>
                <w:bCs/>
                <w:color w:val="000000"/>
                <w:lang w:val="en-US"/>
              </w:rPr>
            </w:pPr>
            <w:r w:rsidRPr="008F0224">
              <w:rPr>
                <w:b/>
                <w:bCs/>
                <w:color w:val="000000"/>
                <w:lang w:val="en-US"/>
              </w:rPr>
              <w:t>(8, 200-234)</w:t>
            </w:r>
          </w:p>
        </w:tc>
        <w:tc>
          <w:tcPr>
            <w:tcW w:w="960" w:type="dxa"/>
            <w:tcBorders>
              <w:top w:val="nil"/>
              <w:left w:val="nil"/>
              <w:bottom w:val="single" w:sz="4" w:space="0" w:color="auto"/>
              <w:right w:val="single" w:sz="4" w:space="0" w:color="auto"/>
            </w:tcBorders>
            <w:shd w:val="clear" w:color="auto" w:fill="auto"/>
            <w:vAlign w:val="center"/>
            <w:hideMark/>
          </w:tcPr>
          <w:p w14:paraId="3E3A2133" w14:textId="77777777" w:rsidR="008F0224" w:rsidRPr="008F0224" w:rsidRDefault="008F0224" w:rsidP="008F0224">
            <w:pPr>
              <w:spacing w:after="0"/>
              <w:jc w:val="center"/>
              <w:rPr>
                <w:b/>
                <w:bCs/>
                <w:color w:val="000000"/>
                <w:lang w:val="en-US"/>
              </w:rPr>
            </w:pPr>
            <w:r w:rsidRPr="008F0224">
              <w:rPr>
                <w:b/>
                <w:bCs/>
                <w:color w:val="000000"/>
                <w:lang w:val="en-US"/>
              </w:rPr>
              <w:t>(8, &gt;234)</w:t>
            </w:r>
          </w:p>
        </w:tc>
        <w:tc>
          <w:tcPr>
            <w:tcW w:w="960" w:type="dxa"/>
            <w:tcBorders>
              <w:top w:val="nil"/>
              <w:left w:val="nil"/>
              <w:bottom w:val="single" w:sz="4" w:space="0" w:color="auto"/>
              <w:right w:val="single" w:sz="4" w:space="0" w:color="auto"/>
            </w:tcBorders>
            <w:shd w:val="clear" w:color="auto" w:fill="auto"/>
            <w:vAlign w:val="center"/>
            <w:hideMark/>
          </w:tcPr>
          <w:p w14:paraId="571879CB" w14:textId="77777777" w:rsidR="008F0224" w:rsidRPr="008F0224" w:rsidRDefault="008F0224" w:rsidP="008F0224">
            <w:pPr>
              <w:spacing w:after="0"/>
              <w:jc w:val="center"/>
              <w:rPr>
                <w:b/>
                <w:bCs/>
                <w:color w:val="000000"/>
                <w:lang w:val="en-US"/>
              </w:rPr>
            </w:pPr>
            <w:r w:rsidRPr="008F0224">
              <w:rPr>
                <w:b/>
                <w:bCs/>
                <w:color w:val="000000"/>
                <w:lang w:val="en-US"/>
              </w:rPr>
              <w:t>(8, &gt;234)</w:t>
            </w:r>
          </w:p>
        </w:tc>
      </w:tr>
      <w:tr w:rsidR="008F0224" w:rsidRPr="008F0224" w14:paraId="1F685A5A"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07D1FFA" w14:textId="77777777" w:rsidR="008F0224" w:rsidRPr="008F0224" w:rsidRDefault="008F0224" w:rsidP="008F0224">
            <w:pPr>
              <w:spacing w:after="0"/>
              <w:jc w:val="center"/>
              <w:rPr>
                <w:color w:val="000000"/>
                <w:lang w:val="en-US"/>
              </w:rPr>
            </w:pPr>
            <w:proofErr w:type="spellStart"/>
            <w:r w:rsidRPr="008F0224">
              <w:rPr>
                <w:color w:val="000000"/>
                <w:lang w:val="en-US" w:eastAsia="ko-KR"/>
              </w:rPr>
              <w:t>Lcsc</w:t>
            </w:r>
            <w:proofErr w:type="spellEnd"/>
          </w:p>
        </w:tc>
        <w:tc>
          <w:tcPr>
            <w:tcW w:w="1240" w:type="dxa"/>
            <w:tcBorders>
              <w:top w:val="nil"/>
              <w:left w:val="nil"/>
              <w:bottom w:val="single" w:sz="4" w:space="0" w:color="auto"/>
              <w:right w:val="single" w:sz="4" w:space="0" w:color="auto"/>
            </w:tcBorders>
            <w:shd w:val="clear" w:color="auto" w:fill="auto"/>
            <w:vAlign w:val="center"/>
            <w:hideMark/>
          </w:tcPr>
          <w:p w14:paraId="7B40802D" w14:textId="77777777" w:rsidR="008F0224" w:rsidRPr="008F0224" w:rsidRDefault="008F0224" w:rsidP="008F0224">
            <w:pPr>
              <w:spacing w:after="0"/>
              <w:jc w:val="center"/>
              <w:rPr>
                <w:color w:val="000000"/>
                <w:lang w:val="en-US"/>
              </w:rPr>
            </w:pPr>
            <w:r w:rsidRPr="008F0224">
              <w:rPr>
                <w:rFonts w:cs="Arial"/>
                <w:color w:val="000000"/>
                <w:lang w:val="en-US" w:eastAsia="ko-KR"/>
              </w:rPr>
              <w:t>2</w:t>
            </w:r>
          </w:p>
        </w:tc>
        <w:tc>
          <w:tcPr>
            <w:tcW w:w="1300" w:type="dxa"/>
            <w:tcBorders>
              <w:top w:val="nil"/>
              <w:left w:val="nil"/>
              <w:bottom w:val="single" w:sz="4" w:space="0" w:color="auto"/>
              <w:right w:val="single" w:sz="4" w:space="0" w:color="auto"/>
            </w:tcBorders>
            <w:shd w:val="clear" w:color="auto" w:fill="auto"/>
            <w:vAlign w:val="center"/>
            <w:hideMark/>
          </w:tcPr>
          <w:p w14:paraId="74822DB0" w14:textId="77777777" w:rsidR="008F0224" w:rsidRPr="008F0224" w:rsidRDefault="008F0224" w:rsidP="008F0224">
            <w:pPr>
              <w:spacing w:after="0"/>
              <w:jc w:val="center"/>
              <w:rPr>
                <w:color w:val="000000"/>
                <w:lang w:val="en-US"/>
              </w:rPr>
            </w:pPr>
            <w:r w:rsidRPr="008F0224">
              <w:rPr>
                <w:rFonts w:cs="Arial"/>
                <w:color w:val="000000"/>
                <w:lang w:val="en-US" w:eastAsia="ko-KR"/>
              </w:rPr>
              <w:t>3</w:t>
            </w:r>
          </w:p>
        </w:tc>
        <w:tc>
          <w:tcPr>
            <w:tcW w:w="1300" w:type="dxa"/>
            <w:tcBorders>
              <w:top w:val="nil"/>
              <w:left w:val="nil"/>
              <w:bottom w:val="single" w:sz="4" w:space="0" w:color="auto"/>
              <w:right w:val="single" w:sz="4" w:space="0" w:color="auto"/>
            </w:tcBorders>
            <w:shd w:val="clear" w:color="auto" w:fill="auto"/>
            <w:vAlign w:val="center"/>
            <w:hideMark/>
          </w:tcPr>
          <w:p w14:paraId="411FB625" w14:textId="77777777" w:rsidR="008F0224" w:rsidRPr="008F0224" w:rsidRDefault="008F0224" w:rsidP="008F0224">
            <w:pPr>
              <w:spacing w:after="0"/>
              <w:jc w:val="center"/>
              <w:rPr>
                <w:color w:val="000000"/>
                <w:lang w:val="en-US"/>
              </w:rPr>
            </w:pPr>
            <w:r w:rsidRPr="008F0224">
              <w:rPr>
                <w:rFonts w:cs="Arial"/>
                <w:color w:val="000000"/>
                <w:lang w:val="en-US" w:eastAsia="ko-KR"/>
              </w:rPr>
              <w:t>6</w:t>
            </w:r>
          </w:p>
        </w:tc>
        <w:tc>
          <w:tcPr>
            <w:tcW w:w="1160" w:type="dxa"/>
            <w:tcBorders>
              <w:top w:val="nil"/>
              <w:left w:val="nil"/>
              <w:bottom w:val="single" w:sz="4" w:space="0" w:color="auto"/>
              <w:right w:val="single" w:sz="4" w:space="0" w:color="auto"/>
            </w:tcBorders>
            <w:shd w:val="clear" w:color="auto" w:fill="auto"/>
            <w:vAlign w:val="center"/>
            <w:hideMark/>
          </w:tcPr>
          <w:p w14:paraId="789B70FF" w14:textId="77777777" w:rsidR="008F0224" w:rsidRPr="008F0224" w:rsidRDefault="008F0224" w:rsidP="008F0224">
            <w:pPr>
              <w:spacing w:after="0"/>
              <w:jc w:val="center"/>
              <w:rPr>
                <w:color w:val="000000"/>
                <w:lang w:val="en-US"/>
              </w:rPr>
            </w:pPr>
            <w:r w:rsidRPr="008F0224">
              <w:rPr>
                <w:rFonts w:ascii="Calibri" w:hAnsi="Calibri" w:cs="Calibri"/>
                <w:color w:val="000000"/>
                <w:lang w:val="en-US" w:eastAsia="ko-KR"/>
              </w:rPr>
              <w:t>≥</w:t>
            </w:r>
            <w:r w:rsidRPr="008F0224">
              <w:rPr>
                <w:color w:val="000000"/>
                <w:lang w:val="en-US" w:eastAsia="ko-KR"/>
              </w:rPr>
              <w:t>2</w:t>
            </w:r>
          </w:p>
        </w:tc>
        <w:tc>
          <w:tcPr>
            <w:tcW w:w="960" w:type="dxa"/>
            <w:tcBorders>
              <w:top w:val="nil"/>
              <w:left w:val="nil"/>
              <w:bottom w:val="single" w:sz="4" w:space="0" w:color="auto"/>
              <w:right w:val="single" w:sz="4" w:space="0" w:color="auto"/>
            </w:tcBorders>
            <w:shd w:val="clear" w:color="auto" w:fill="auto"/>
            <w:vAlign w:val="center"/>
            <w:hideMark/>
          </w:tcPr>
          <w:p w14:paraId="7E4AD261" w14:textId="77777777" w:rsidR="008F0224" w:rsidRPr="008F0224" w:rsidRDefault="008F0224" w:rsidP="008F0224">
            <w:pPr>
              <w:spacing w:after="0"/>
              <w:jc w:val="center"/>
              <w:rPr>
                <w:color w:val="000000"/>
                <w:lang w:val="en-US"/>
              </w:rPr>
            </w:pPr>
            <w:r w:rsidRPr="008F0224">
              <w:rPr>
                <w:color w:val="000000"/>
                <w:lang w:val="en-US"/>
              </w:rPr>
              <w:t>2,3</w:t>
            </w:r>
          </w:p>
        </w:tc>
        <w:tc>
          <w:tcPr>
            <w:tcW w:w="960" w:type="dxa"/>
            <w:tcBorders>
              <w:top w:val="nil"/>
              <w:left w:val="nil"/>
              <w:bottom w:val="single" w:sz="4" w:space="0" w:color="auto"/>
              <w:right w:val="single" w:sz="4" w:space="0" w:color="auto"/>
            </w:tcBorders>
            <w:shd w:val="clear" w:color="auto" w:fill="auto"/>
            <w:vAlign w:val="center"/>
            <w:hideMark/>
          </w:tcPr>
          <w:p w14:paraId="1775DB3C" w14:textId="77777777" w:rsidR="008F0224" w:rsidRPr="008F0224" w:rsidRDefault="008F0224" w:rsidP="008F0224">
            <w:pPr>
              <w:spacing w:after="0"/>
              <w:jc w:val="center"/>
              <w:rPr>
                <w:color w:val="000000"/>
                <w:lang w:val="en-US"/>
              </w:rPr>
            </w:pPr>
            <w:r w:rsidRPr="008F0224">
              <w:rPr>
                <w:color w:val="000000"/>
                <w:lang w:val="en-US"/>
              </w:rPr>
              <w:t>6</w:t>
            </w:r>
          </w:p>
        </w:tc>
      </w:tr>
      <w:tr w:rsidR="008F0224" w:rsidRPr="008F0224" w14:paraId="4608FA2E"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15EE21A" w14:textId="77777777" w:rsidR="008F0224" w:rsidRPr="008F0224" w:rsidRDefault="008F0224" w:rsidP="008F0224">
            <w:pPr>
              <w:spacing w:after="0"/>
              <w:jc w:val="center"/>
              <w:rPr>
                <w:color w:val="000000"/>
                <w:lang w:val="en-US"/>
              </w:rPr>
            </w:pPr>
            <w:r w:rsidRPr="008F0224">
              <w:rPr>
                <w:color w:val="000000"/>
                <w:lang w:val="en-US" w:eastAsia="ko-KR"/>
              </w:rPr>
              <w:t>AMPR [dB]</w:t>
            </w:r>
          </w:p>
        </w:tc>
        <w:tc>
          <w:tcPr>
            <w:tcW w:w="1240" w:type="dxa"/>
            <w:tcBorders>
              <w:top w:val="nil"/>
              <w:left w:val="nil"/>
              <w:bottom w:val="single" w:sz="4" w:space="0" w:color="auto"/>
              <w:right w:val="single" w:sz="4" w:space="0" w:color="auto"/>
            </w:tcBorders>
            <w:shd w:val="clear" w:color="auto" w:fill="auto"/>
            <w:vAlign w:val="center"/>
            <w:hideMark/>
          </w:tcPr>
          <w:p w14:paraId="3014A3C9" w14:textId="77777777" w:rsidR="008F0224" w:rsidRPr="008F0224" w:rsidRDefault="008F0224" w:rsidP="008F0224">
            <w:pPr>
              <w:spacing w:after="0"/>
              <w:jc w:val="center"/>
              <w:rPr>
                <w:color w:val="000000"/>
                <w:lang w:val="en-US"/>
              </w:rPr>
            </w:pPr>
            <w:r w:rsidRPr="008F0224">
              <w:rPr>
                <w:rFonts w:cs="Arial"/>
                <w:color w:val="000000"/>
                <w:lang w:val="en-US" w:eastAsia="ko-KR"/>
              </w:rPr>
              <w:t>≤10.5</w:t>
            </w:r>
          </w:p>
        </w:tc>
        <w:tc>
          <w:tcPr>
            <w:tcW w:w="1300" w:type="dxa"/>
            <w:tcBorders>
              <w:top w:val="nil"/>
              <w:left w:val="nil"/>
              <w:bottom w:val="single" w:sz="4" w:space="0" w:color="auto"/>
              <w:right w:val="single" w:sz="4" w:space="0" w:color="auto"/>
            </w:tcBorders>
            <w:shd w:val="clear" w:color="auto" w:fill="auto"/>
            <w:vAlign w:val="center"/>
            <w:hideMark/>
          </w:tcPr>
          <w:p w14:paraId="22DC3389" w14:textId="77777777" w:rsidR="008F0224" w:rsidRPr="008F0224" w:rsidRDefault="008F0224" w:rsidP="008F0224">
            <w:pPr>
              <w:spacing w:after="0"/>
              <w:jc w:val="center"/>
              <w:rPr>
                <w:color w:val="000000"/>
                <w:lang w:val="en-US"/>
              </w:rPr>
            </w:pPr>
            <w:r w:rsidRPr="008F0224">
              <w:rPr>
                <w:rFonts w:cs="Arial"/>
                <w:color w:val="000000"/>
                <w:lang w:val="en-US" w:eastAsia="ko-KR"/>
              </w:rPr>
              <w:t>≤8.5</w:t>
            </w:r>
          </w:p>
        </w:tc>
        <w:tc>
          <w:tcPr>
            <w:tcW w:w="1300" w:type="dxa"/>
            <w:tcBorders>
              <w:top w:val="nil"/>
              <w:left w:val="nil"/>
              <w:bottom w:val="single" w:sz="4" w:space="0" w:color="auto"/>
              <w:right w:val="single" w:sz="4" w:space="0" w:color="auto"/>
            </w:tcBorders>
            <w:shd w:val="clear" w:color="auto" w:fill="auto"/>
            <w:vAlign w:val="center"/>
            <w:hideMark/>
          </w:tcPr>
          <w:p w14:paraId="74B1C1C1" w14:textId="77777777" w:rsidR="008F0224" w:rsidRPr="008F0224" w:rsidRDefault="008F0224" w:rsidP="008F0224">
            <w:pPr>
              <w:spacing w:after="0"/>
              <w:jc w:val="center"/>
              <w:rPr>
                <w:color w:val="000000"/>
                <w:lang w:val="en-US"/>
              </w:rPr>
            </w:pPr>
            <w:r w:rsidRPr="008F0224">
              <w:rPr>
                <w:rFonts w:cs="Arial"/>
                <w:color w:val="000000"/>
                <w:lang w:val="en-US" w:eastAsia="ko-KR"/>
              </w:rPr>
              <w:t>≤5.5</w:t>
            </w:r>
          </w:p>
        </w:tc>
        <w:tc>
          <w:tcPr>
            <w:tcW w:w="1160" w:type="dxa"/>
            <w:tcBorders>
              <w:top w:val="nil"/>
              <w:left w:val="nil"/>
              <w:bottom w:val="single" w:sz="4" w:space="0" w:color="auto"/>
              <w:right w:val="single" w:sz="4" w:space="0" w:color="auto"/>
            </w:tcBorders>
            <w:shd w:val="clear" w:color="auto" w:fill="auto"/>
            <w:vAlign w:val="center"/>
            <w:hideMark/>
          </w:tcPr>
          <w:p w14:paraId="62630D66" w14:textId="77777777" w:rsidR="008F0224" w:rsidRPr="008F0224" w:rsidRDefault="008F0224" w:rsidP="008F0224">
            <w:pPr>
              <w:spacing w:after="0"/>
              <w:jc w:val="center"/>
              <w:rPr>
                <w:color w:val="000000"/>
                <w:lang w:val="en-US"/>
              </w:rPr>
            </w:pPr>
            <w:r w:rsidRPr="008F0224">
              <w:rPr>
                <w:rFonts w:cs="Arial"/>
                <w:color w:val="000000"/>
                <w:lang w:val="en-US" w:eastAsia="ko-KR"/>
              </w:rPr>
              <w:t>≤3.5</w:t>
            </w:r>
          </w:p>
        </w:tc>
        <w:tc>
          <w:tcPr>
            <w:tcW w:w="960" w:type="dxa"/>
            <w:tcBorders>
              <w:top w:val="nil"/>
              <w:left w:val="nil"/>
              <w:bottom w:val="single" w:sz="4" w:space="0" w:color="auto"/>
              <w:right w:val="single" w:sz="4" w:space="0" w:color="auto"/>
            </w:tcBorders>
            <w:shd w:val="clear" w:color="auto" w:fill="auto"/>
            <w:vAlign w:val="center"/>
            <w:hideMark/>
          </w:tcPr>
          <w:p w14:paraId="0D05E317" w14:textId="77777777" w:rsidR="008F0224" w:rsidRPr="008F0224" w:rsidRDefault="008F0224" w:rsidP="008F0224">
            <w:pPr>
              <w:spacing w:after="0"/>
              <w:jc w:val="center"/>
              <w:rPr>
                <w:color w:val="000000"/>
                <w:lang w:val="en-US"/>
              </w:rPr>
            </w:pPr>
            <w:r w:rsidRPr="008F0224">
              <w:rPr>
                <w:rFonts w:cs="Arial"/>
                <w:color w:val="000000"/>
                <w:lang w:val="en-US" w:eastAsia="ko-KR"/>
              </w:rPr>
              <w:t>≤10</w:t>
            </w:r>
          </w:p>
        </w:tc>
        <w:tc>
          <w:tcPr>
            <w:tcW w:w="960" w:type="dxa"/>
            <w:tcBorders>
              <w:top w:val="nil"/>
              <w:left w:val="nil"/>
              <w:bottom w:val="single" w:sz="4" w:space="0" w:color="auto"/>
              <w:right w:val="single" w:sz="4" w:space="0" w:color="auto"/>
            </w:tcBorders>
            <w:shd w:val="clear" w:color="auto" w:fill="auto"/>
            <w:vAlign w:val="center"/>
            <w:hideMark/>
          </w:tcPr>
          <w:p w14:paraId="35E5A573" w14:textId="77777777" w:rsidR="008F0224" w:rsidRPr="008F0224" w:rsidRDefault="008F0224" w:rsidP="008F0224">
            <w:pPr>
              <w:spacing w:after="0"/>
              <w:jc w:val="center"/>
              <w:rPr>
                <w:color w:val="000000"/>
                <w:lang w:val="en-US"/>
              </w:rPr>
            </w:pPr>
            <w:r w:rsidRPr="008F0224">
              <w:rPr>
                <w:rFonts w:cs="Arial"/>
                <w:color w:val="000000"/>
                <w:lang w:val="en-US" w:eastAsia="ko-KR"/>
              </w:rPr>
              <w:t>≤9</w:t>
            </w:r>
          </w:p>
        </w:tc>
      </w:tr>
      <w:tr w:rsidR="008F0224" w:rsidRPr="008F0224" w14:paraId="7A43CB06"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1728289" w14:textId="77777777" w:rsidR="008F0224" w:rsidRPr="008F0224" w:rsidRDefault="008F0224" w:rsidP="008F0224">
            <w:pPr>
              <w:spacing w:after="0"/>
              <w:jc w:val="center"/>
              <w:rPr>
                <w:b/>
                <w:bCs/>
                <w:color w:val="000000"/>
                <w:lang w:val="en-US"/>
              </w:rPr>
            </w:pPr>
            <w:r w:rsidRPr="008F0224">
              <w:rPr>
                <w:b/>
                <w:bCs/>
                <w:color w:val="000000"/>
                <w:lang w:val="en-US" w:eastAsia="ko-KR"/>
              </w:rPr>
              <w:t>BW [MHz]</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0106BB15" w14:textId="77777777" w:rsidR="008F0224" w:rsidRPr="008F0224" w:rsidRDefault="008F0224" w:rsidP="008F0224">
            <w:pPr>
              <w:spacing w:after="0"/>
              <w:jc w:val="center"/>
              <w:rPr>
                <w:b/>
                <w:bCs/>
                <w:color w:val="000000"/>
                <w:lang w:val="en-US"/>
              </w:rPr>
            </w:pPr>
            <w:r w:rsidRPr="008F0224">
              <w:rPr>
                <w:b/>
                <w:bCs/>
                <w:color w:val="000000"/>
                <w:lang w:val="en-US"/>
              </w:rPr>
              <w:t>15 MHz</w:t>
            </w:r>
          </w:p>
        </w:tc>
      </w:tr>
      <w:tr w:rsidR="008F0224" w:rsidRPr="008F0224" w14:paraId="6273FFFD"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5D0A071" w14:textId="77777777" w:rsidR="008F0224" w:rsidRPr="008F0224" w:rsidRDefault="008F0224" w:rsidP="008F0224">
            <w:pPr>
              <w:spacing w:after="0"/>
              <w:jc w:val="center"/>
              <w:rPr>
                <w:b/>
                <w:bCs/>
                <w:color w:val="000000"/>
                <w:lang w:val="en-US"/>
              </w:rPr>
            </w:pPr>
            <w:r w:rsidRPr="008F0224">
              <w:rPr>
                <w:b/>
                <w:bCs/>
                <w:color w:val="000000"/>
                <w:lang w:val="en-US"/>
              </w:rPr>
              <w:t>Fc</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7FA7C66B" w14:textId="77777777" w:rsidR="008F0224" w:rsidRPr="008F0224" w:rsidRDefault="008F0224" w:rsidP="008F0224">
            <w:pPr>
              <w:spacing w:after="0"/>
              <w:jc w:val="center"/>
              <w:rPr>
                <w:b/>
                <w:bCs/>
                <w:color w:val="000000"/>
                <w:lang w:val="en-US"/>
              </w:rPr>
            </w:pPr>
            <w:r w:rsidRPr="008F0224">
              <w:rPr>
                <w:b/>
                <w:bCs/>
                <w:color w:val="000000"/>
                <w:lang w:val="en-US"/>
              </w:rPr>
              <w:t>841.5 MHz</w:t>
            </w:r>
          </w:p>
        </w:tc>
      </w:tr>
      <w:tr w:rsidR="008F0224" w:rsidRPr="008F0224" w14:paraId="3BA0C50D"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7307656" w14:textId="77777777" w:rsidR="008F0224" w:rsidRPr="008F0224" w:rsidRDefault="008F0224" w:rsidP="008F0224">
            <w:pPr>
              <w:spacing w:after="0"/>
              <w:jc w:val="center"/>
              <w:rPr>
                <w:b/>
                <w:bCs/>
                <w:color w:val="000000"/>
                <w:lang w:val="en-US"/>
              </w:rPr>
            </w:pPr>
            <w:r w:rsidRPr="008F0224">
              <w:rPr>
                <w:rFonts w:eastAsia="MS Mincho"/>
                <w:b/>
                <w:bCs/>
                <w:color w:val="000000"/>
              </w:rPr>
              <w:t>(</w:t>
            </w:r>
            <w:proofErr w:type="spellStart"/>
            <w:proofErr w:type="gramStart"/>
            <w:r w:rsidRPr="008F0224">
              <w:rPr>
                <w:rFonts w:eastAsia="MS Mincho"/>
                <w:b/>
                <w:bCs/>
                <w:color w:val="000000"/>
              </w:rPr>
              <w:t>NB</w:t>
            </w:r>
            <w:r w:rsidRPr="008F0224">
              <w:rPr>
                <w:rFonts w:eastAsia="MS Mincho"/>
                <w:b/>
                <w:bCs/>
                <w:color w:val="000000"/>
                <w:vertAlign w:val="subscript"/>
              </w:rPr>
              <w:t>index</w:t>
            </w:r>
            <w:r w:rsidRPr="008F0224">
              <w:rPr>
                <w:rFonts w:eastAsia="MS Mincho"/>
                <w:b/>
                <w:bCs/>
                <w:color w:val="000000"/>
              </w:rPr>
              <w:t>,SC</w:t>
            </w:r>
            <w:r w:rsidRPr="008F0224">
              <w:rPr>
                <w:rFonts w:eastAsia="MS Mincho"/>
                <w:b/>
                <w:bCs/>
                <w:color w:val="000000"/>
                <w:vertAlign w:val="subscript"/>
              </w:rPr>
              <w:t>start</w:t>
            </w:r>
            <w:proofErr w:type="spellEnd"/>
            <w:proofErr w:type="gramEnd"/>
            <w:r w:rsidRPr="008F0224">
              <w:rPr>
                <w:rFonts w:eastAsia="MS Mincho"/>
                <w:b/>
                <w:bCs/>
                <w:color w:val="000000"/>
                <w:vertAlign w:val="subscript"/>
              </w:rPr>
              <w:t>)</w:t>
            </w:r>
          </w:p>
        </w:tc>
        <w:tc>
          <w:tcPr>
            <w:tcW w:w="1240" w:type="dxa"/>
            <w:tcBorders>
              <w:top w:val="nil"/>
              <w:left w:val="nil"/>
              <w:bottom w:val="single" w:sz="4" w:space="0" w:color="auto"/>
              <w:right w:val="single" w:sz="4" w:space="0" w:color="auto"/>
            </w:tcBorders>
            <w:shd w:val="clear" w:color="auto" w:fill="auto"/>
            <w:vAlign w:val="center"/>
            <w:hideMark/>
          </w:tcPr>
          <w:p w14:paraId="39388A86" w14:textId="77777777" w:rsidR="008F0224" w:rsidRPr="008F0224" w:rsidRDefault="008F0224" w:rsidP="008F0224">
            <w:pPr>
              <w:spacing w:after="0"/>
              <w:jc w:val="center"/>
              <w:rPr>
                <w:b/>
                <w:bCs/>
                <w:color w:val="000000"/>
                <w:lang w:val="en-US"/>
              </w:rPr>
            </w:pPr>
            <w:r w:rsidRPr="008F0224">
              <w:rPr>
                <w:b/>
                <w:bCs/>
                <w:color w:val="000000"/>
                <w:lang w:val="en-US"/>
              </w:rPr>
              <w:t>(7, &lt;18)</w:t>
            </w:r>
          </w:p>
        </w:tc>
        <w:tc>
          <w:tcPr>
            <w:tcW w:w="1300" w:type="dxa"/>
            <w:tcBorders>
              <w:top w:val="nil"/>
              <w:left w:val="nil"/>
              <w:bottom w:val="single" w:sz="4" w:space="0" w:color="auto"/>
              <w:right w:val="single" w:sz="4" w:space="0" w:color="auto"/>
            </w:tcBorders>
            <w:shd w:val="clear" w:color="auto" w:fill="auto"/>
            <w:vAlign w:val="center"/>
            <w:hideMark/>
          </w:tcPr>
          <w:p w14:paraId="492702E2" w14:textId="77777777" w:rsidR="008F0224" w:rsidRPr="008F0224" w:rsidRDefault="008F0224" w:rsidP="008F0224">
            <w:pPr>
              <w:spacing w:after="0"/>
              <w:jc w:val="center"/>
              <w:rPr>
                <w:b/>
                <w:bCs/>
                <w:color w:val="000000"/>
                <w:lang w:val="en-US"/>
              </w:rPr>
            </w:pPr>
            <w:r w:rsidRPr="008F0224">
              <w:rPr>
                <w:b/>
                <w:bCs/>
                <w:color w:val="000000"/>
                <w:lang w:val="en-US"/>
              </w:rPr>
              <w:t>(7, &lt;18)</w:t>
            </w:r>
          </w:p>
        </w:tc>
        <w:tc>
          <w:tcPr>
            <w:tcW w:w="1300" w:type="dxa"/>
            <w:tcBorders>
              <w:top w:val="nil"/>
              <w:left w:val="nil"/>
              <w:bottom w:val="single" w:sz="4" w:space="0" w:color="auto"/>
              <w:right w:val="single" w:sz="4" w:space="0" w:color="auto"/>
            </w:tcBorders>
            <w:shd w:val="clear" w:color="auto" w:fill="auto"/>
            <w:vAlign w:val="center"/>
            <w:hideMark/>
          </w:tcPr>
          <w:p w14:paraId="78A66786" w14:textId="77777777" w:rsidR="008F0224" w:rsidRPr="008F0224" w:rsidRDefault="008F0224" w:rsidP="008F0224">
            <w:pPr>
              <w:spacing w:after="0"/>
              <w:jc w:val="center"/>
              <w:rPr>
                <w:b/>
                <w:bCs/>
                <w:color w:val="000000"/>
                <w:lang w:val="en-US"/>
              </w:rPr>
            </w:pPr>
            <w:r w:rsidRPr="008F0224">
              <w:rPr>
                <w:b/>
                <w:bCs/>
                <w:color w:val="000000"/>
                <w:lang w:val="en-US"/>
              </w:rPr>
              <w:t>(7, &lt;18)</w:t>
            </w:r>
          </w:p>
        </w:tc>
        <w:tc>
          <w:tcPr>
            <w:tcW w:w="1160" w:type="dxa"/>
            <w:tcBorders>
              <w:top w:val="nil"/>
              <w:left w:val="nil"/>
              <w:bottom w:val="single" w:sz="4" w:space="0" w:color="auto"/>
              <w:right w:val="single" w:sz="4" w:space="0" w:color="auto"/>
            </w:tcBorders>
            <w:shd w:val="clear" w:color="auto" w:fill="auto"/>
            <w:vAlign w:val="center"/>
            <w:hideMark/>
          </w:tcPr>
          <w:p w14:paraId="22DE6E33" w14:textId="77777777" w:rsidR="008F0224" w:rsidRPr="008F0224" w:rsidRDefault="008F0224" w:rsidP="008F0224">
            <w:pPr>
              <w:spacing w:after="0"/>
              <w:jc w:val="center"/>
              <w:rPr>
                <w:b/>
                <w:bCs/>
                <w:color w:val="000000"/>
                <w:lang w:val="en-US"/>
              </w:rPr>
            </w:pPr>
            <w:r w:rsidRPr="008F0224">
              <w:rPr>
                <w:b/>
                <w:bCs/>
                <w:color w:val="000000"/>
                <w:lang w:val="en-US"/>
              </w:rPr>
              <w:t>(7, 240-270)</w:t>
            </w:r>
          </w:p>
        </w:tc>
        <w:tc>
          <w:tcPr>
            <w:tcW w:w="960" w:type="dxa"/>
            <w:tcBorders>
              <w:top w:val="nil"/>
              <w:left w:val="nil"/>
              <w:bottom w:val="single" w:sz="4" w:space="0" w:color="auto"/>
              <w:right w:val="single" w:sz="4" w:space="0" w:color="auto"/>
            </w:tcBorders>
            <w:shd w:val="clear" w:color="auto" w:fill="auto"/>
            <w:vAlign w:val="center"/>
            <w:hideMark/>
          </w:tcPr>
          <w:p w14:paraId="4A36715E" w14:textId="77777777" w:rsidR="008F0224" w:rsidRPr="008F0224" w:rsidRDefault="008F0224" w:rsidP="008F0224">
            <w:pPr>
              <w:spacing w:after="0"/>
              <w:jc w:val="center"/>
              <w:rPr>
                <w:b/>
                <w:bCs/>
                <w:color w:val="000000"/>
                <w:lang w:val="en-US"/>
              </w:rPr>
            </w:pPr>
            <w:r w:rsidRPr="008F0224">
              <w:rPr>
                <w:b/>
                <w:bCs/>
                <w:color w:val="000000"/>
                <w:lang w:val="en-US"/>
              </w:rPr>
              <w:t>(7, &gt;270)</w:t>
            </w:r>
          </w:p>
        </w:tc>
        <w:tc>
          <w:tcPr>
            <w:tcW w:w="960" w:type="dxa"/>
            <w:tcBorders>
              <w:top w:val="nil"/>
              <w:left w:val="nil"/>
              <w:bottom w:val="single" w:sz="4" w:space="0" w:color="auto"/>
              <w:right w:val="single" w:sz="4" w:space="0" w:color="auto"/>
            </w:tcBorders>
            <w:shd w:val="clear" w:color="auto" w:fill="auto"/>
            <w:vAlign w:val="center"/>
            <w:hideMark/>
          </w:tcPr>
          <w:p w14:paraId="25A810FF" w14:textId="77777777" w:rsidR="008F0224" w:rsidRPr="008F0224" w:rsidRDefault="008F0224" w:rsidP="008F0224">
            <w:pPr>
              <w:spacing w:after="0"/>
              <w:jc w:val="center"/>
              <w:rPr>
                <w:b/>
                <w:bCs/>
                <w:color w:val="000000"/>
                <w:lang w:val="en-US"/>
              </w:rPr>
            </w:pPr>
            <w:r w:rsidRPr="008F0224">
              <w:rPr>
                <w:b/>
                <w:bCs/>
                <w:color w:val="000000"/>
                <w:lang w:val="en-US"/>
              </w:rPr>
              <w:t>(7, &gt;270)</w:t>
            </w:r>
          </w:p>
        </w:tc>
      </w:tr>
      <w:tr w:rsidR="008F0224" w:rsidRPr="008F0224" w14:paraId="27385726"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1B46954" w14:textId="77777777" w:rsidR="008F0224" w:rsidRPr="008F0224" w:rsidRDefault="008F0224" w:rsidP="008F0224">
            <w:pPr>
              <w:spacing w:after="0"/>
              <w:jc w:val="center"/>
              <w:rPr>
                <w:color w:val="000000"/>
                <w:lang w:val="en-US"/>
              </w:rPr>
            </w:pPr>
            <w:proofErr w:type="spellStart"/>
            <w:r w:rsidRPr="008F0224">
              <w:rPr>
                <w:color w:val="000000"/>
                <w:lang w:val="en-US" w:eastAsia="ko-KR"/>
              </w:rPr>
              <w:t>Lcsc</w:t>
            </w:r>
            <w:proofErr w:type="spellEnd"/>
          </w:p>
        </w:tc>
        <w:tc>
          <w:tcPr>
            <w:tcW w:w="1240" w:type="dxa"/>
            <w:tcBorders>
              <w:top w:val="nil"/>
              <w:left w:val="nil"/>
              <w:bottom w:val="single" w:sz="4" w:space="0" w:color="auto"/>
              <w:right w:val="single" w:sz="4" w:space="0" w:color="auto"/>
            </w:tcBorders>
            <w:shd w:val="clear" w:color="auto" w:fill="auto"/>
            <w:vAlign w:val="center"/>
            <w:hideMark/>
          </w:tcPr>
          <w:p w14:paraId="21397AAF" w14:textId="77777777" w:rsidR="008F0224" w:rsidRPr="008F0224" w:rsidRDefault="008F0224" w:rsidP="008F0224">
            <w:pPr>
              <w:spacing w:after="0"/>
              <w:jc w:val="center"/>
              <w:rPr>
                <w:color w:val="000000"/>
                <w:lang w:val="en-US"/>
              </w:rPr>
            </w:pPr>
            <w:r w:rsidRPr="008F0224">
              <w:rPr>
                <w:rFonts w:cs="Arial"/>
                <w:color w:val="000000"/>
                <w:lang w:val="en-US" w:eastAsia="ko-KR"/>
              </w:rPr>
              <w:t>2</w:t>
            </w:r>
          </w:p>
        </w:tc>
        <w:tc>
          <w:tcPr>
            <w:tcW w:w="1300" w:type="dxa"/>
            <w:tcBorders>
              <w:top w:val="nil"/>
              <w:left w:val="nil"/>
              <w:bottom w:val="single" w:sz="4" w:space="0" w:color="auto"/>
              <w:right w:val="single" w:sz="4" w:space="0" w:color="auto"/>
            </w:tcBorders>
            <w:shd w:val="clear" w:color="auto" w:fill="auto"/>
            <w:vAlign w:val="center"/>
            <w:hideMark/>
          </w:tcPr>
          <w:p w14:paraId="352443C5" w14:textId="77777777" w:rsidR="008F0224" w:rsidRPr="008F0224" w:rsidRDefault="008F0224" w:rsidP="008F0224">
            <w:pPr>
              <w:spacing w:after="0"/>
              <w:jc w:val="center"/>
              <w:rPr>
                <w:color w:val="000000"/>
                <w:lang w:val="en-US"/>
              </w:rPr>
            </w:pPr>
            <w:r w:rsidRPr="008F0224">
              <w:rPr>
                <w:rFonts w:cs="Arial"/>
                <w:color w:val="000000"/>
                <w:lang w:val="en-US" w:eastAsia="ko-KR"/>
              </w:rPr>
              <w:t>3</w:t>
            </w:r>
          </w:p>
        </w:tc>
        <w:tc>
          <w:tcPr>
            <w:tcW w:w="1300" w:type="dxa"/>
            <w:tcBorders>
              <w:top w:val="nil"/>
              <w:left w:val="nil"/>
              <w:bottom w:val="single" w:sz="4" w:space="0" w:color="auto"/>
              <w:right w:val="single" w:sz="4" w:space="0" w:color="auto"/>
            </w:tcBorders>
            <w:shd w:val="clear" w:color="auto" w:fill="auto"/>
            <w:vAlign w:val="center"/>
            <w:hideMark/>
          </w:tcPr>
          <w:p w14:paraId="4B48BF3F" w14:textId="77777777" w:rsidR="008F0224" w:rsidRPr="008F0224" w:rsidRDefault="008F0224" w:rsidP="008F0224">
            <w:pPr>
              <w:spacing w:after="0"/>
              <w:jc w:val="center"/>
              <w:rPr>
                <w:color w:val="000000"/>
                <w:lang w:val="en-US"/>
              </w:rPr>
            </w:pPr>
            <w:r w:rsidRPr="008F0224">
              <w:rPr>
                <w:rFonts w:cs="Arial"/>
                <w:color w:val="000000"/>
                <w:lang w:val="en-US" w:eastAsia="ko-KR"/>
              </w:rPr>
              <w:t>6</w:t>
            </w:r>
          </w:p>
        </w:tc>
        <w:tc>
          <w:tcPr>
            <w:tcW w:w="1160" w:type="dxa"/>
            <w:tcBorders>
              <w:top w:val="nil"/>
              <w:left w:val="nil"/>
              <w:bottom w:val="single" w:sz="4" w:space="0" w:color="auto"/>
              <w:right w:val="single" w:sz="4" w:space="0" w:color="auto"/>
            </w:tcBorders>
            <w:shd w:val="clear" w:color="auto" w:fill="auto"/>
            <w:vAlign w:val="center"/>
            <w:hideMark/>
          </w:tcPr>
          <w:p w14:paraId="40DDB631" w14:textId="77777777" w:rsidR="008F0224" w:rsidRPr="008F0224" w:rsidRDefault="008F0224" w:rsidP="008F0224">
            <w:pPr>
              <w:spacing w:after="0"/>
              <w:jc w:val="center"/>
              <w:rPr>
                <w:color w:val="000000"/>
                <w:lang w:val="en-US"/>
              </w:rPr>
            </w:pPr>
            <w:r w:rsidRPr="008F0224">
              <w:rPr>
                <w:rFonts w:ascii="Calibri" w:hAnsi="Calibri" w:cs="Calibri"/>
                <w:color w:val="000000"/>
                <w:lang w:val="en-US" w:eastAsia="ko-KR"/>
              </w:rPr>
              <w:t>≥</w:t>
            </w:r>
            <w:r w:rsidRPr="008F0224">
              <w:rPr>
                <w:color w:val="000000"/>
                <w:lang w:val="en-US" w:eastAsia="ko-KR"/>
              </w:rPr>
              <w:t>2</w:t>
            </w:r>
          </w:p>
        </w:tc>
        <w:tc>
          <w:tcPr>
            <w:tcW w:w="960" w:type="dxa"/>
            <w:tcBorders>
              <w:top w:val="nil"/>
              <w:left w:val="nil"/>
              <w:bottom w:val="single" w:sz="4" w:space="0" w:color="auto"/>
              <w:right w:val="single" w:sz="4" w:space="0" w:color="auto"/>
            </w:tcBorders>
            <w:shd w:val="clear" w:color="auto" w:fill="auto"/>
            <w:vAlign w:val="center"/>
            <w:hideMark/>
          </w:tcPr>
          <w:p w14:paraId="14A35BA2" w14:textId="77777777" w:rsidR="008F0224" w:rsidRPr="008F0224" w:rsidRDefault="008F0224" w:rsidP="008F0224">
            <w:pPr>
              <w:spacing w:after="0"/>
              <w:jc w:val="center"/>
              <w:rPr>
                <w:color w:val="000000"/>
                <w:lang w:val="en-US"/>
              </w:rPr>
            </w:pPr>
            <w:r w:rsidRPr="008F0224">
              <w:rPr>
                <w:color w:val="000000"/>
                <w:lang w:val="en-US"/>
              </w:rPr>
              <w:t>2,3</w:t>
            </w:r>
          </w:p>
        </w:tc>
        <w:tc>
          <w:tcPr>
            <w:tcW w:w="960" w:type="dxa"/>
            <w:tcBorders>
              <w:top w:val="nil"/>
              <w:left w:val="nil"/>
              <w:bottom w:val="single" w:sz="4" w:space="0" w:color="auto"/>
              <w:right w:val="single" w:sz="4" w:space="0" w:color="auto"/>
            </w:tcBorders>
            <w:shd w:val="clear" w:color="auto" w:fill="auto"/>
            <w:vAlign w:val="center"/>
            <w:hideMark/>
          </w:tcPr>
          <w:p w14:paraId="59FF038E" w14:textId="77777777" w:rsidR="008F0224" w:rsidRPr="008F0224" w:rsidRDefault="008F0224" w:rsidP="008F0224">
            <w:pPr>
              <w:spacing w:after="0"/>
              <w:jc w:val="center"/>
              <w:rPr>
                <w:color w:val="000000"/>
                <w:lang w:val="en-US"/>
              </w:rPr>
            </w:pPr>
            <w:r w:rsidRPr="008F0224">
              <w:rPr>
                <w:color w:val="000000"/>
                <w:lang w:val="en-US"/>
              </w:rPr>
              <w:t>6</w:t>
            </w:r>
          </w:p>
        </w:tc>
      </w:tr>
      <w:tr w:rsidR="008F0224" w:rsidRPr="008F0224" w14:paraId="6E4300C4"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7740A3F" w14:textId="77777777" w:rsidR="008F0224" w:rsidRPr="008F0224" w:rsidRDefault="008F0224" w:rsidP="008F0224">
            <w:pPr>
              <w:spacing w:after="0"/>
              <w:jc w:val="center"/>
              <w:rPr>
                <w:color w:val="000000"/>
                <w:lang w:val="en-US"/>
              </w:rPr>
            </w:pPr>
            <w:r w:rsidRPr="008F0224">
              <w:rPr>
                <w:color w:val="000000"/>
                <w:lang w:val="en-US" w:eastAsia="ko-KR"/>
              </w:rPr>
              <w:t>AMPR [dB]</w:t>
            </w:r>
          </w:p>
        </w:tc>
        <w:tc>
          <w:tcPr>
            <w:tcW w:w="1240" w:type="dxa"/>
            <w:tcBorders>
              <w:top w:val="nil"/>
              <w:left w:val="nil"/>
              <w:bottom w:val="single" w:sz="4" w:space="0" w:color="auto"/>
              <w:right w:val="single" w:sz="4" w:space="0" w:color="auto"/>
            </w:tcBorders>
            <w:shd w:val="clear" w:color="auto" w:fill="auto"/>
            <w:vAlign w:val="center"/>
            <w:hideMark/>
          </w:tcPr>
          <w:p w14:paraId="79B9EAA0" w14:textId="77777777" w:rsidR="008F0224" w:rsidRPr="008F0224" w:rsidRDefault="008F0224" w:rsidP="008F0224">
            <w:pPr>
              <w:spacing w:after="0"/>
              <w:jc w:val="center"/>
              <w:rPr>
                <w:color w:val="000000"/>
                <w:lang w:val="en-US"/>
              </w:rPr>
            </w:pPr>
            <w:r w:rsidRPr="008F0224">
              <w:rPr>
                <w:rFonts w:cs="Arial"/>
                <w:color w:val="000000"/>
                <w:lang w:val="en-US" w:eastAsia="ko-KR"/>
              </w:rPr>
              <w:t>≤10.5</w:t>
            </w:r>
          </w:p>
        </w:tc>
        <w:tc>
          <w:tcPr>
            <w:tcW w:w="1300" w:type="dxa"/>
            <w:tcBorders>
              <w:top w:val="nil"/>
              <w:left w:val="nil"/>
              <w:bottom w:val="single" w:sz="4" w:space="0" w:color="auto"/>
              <w:right w:val="single" w:sz="4" w:space="0" w:color="auto"/>
            </w:tcBorders>
            <w:shd w:val="clear" w:color="auto" w:fill="auto"/>
            <w:vAlign w:val="center"/>
            <w:hideMark/>
          </w:tcPr>
          <w:p w14:paraId="6C6AF0DC" w14:textId="77777777" w:rsidR="008F0224" w:rsidRPr="008F0224" w:rsidRDefault="008F0224" w:rsidP="008F0224">
            <w:pPr>
              <w:spacing w:after="0"/>
              <w:jc w:val="center"/>
              <w:rPr>
                <w:color w:val="000000"/>
                <w:lang w:val="en-US"/>
              </w:rPr>
            </w:pPr>
            <w:r w:rsidRPr="008F0224">
              <w:rPr>
                <w:rFonts w:cs="Arial"/>
                <w:color w:val="000000"/>
                <w:lang w:val="en-US" w:eastAsia="ko-KR"/>
              </w:rPr>
              <w:t>≤8.5</w:t>
            </w:r>
          </w:p>
        </w:tc>
        <w:tc>
          <w:tcPr>
            <w:tcW w:w="1300" w:type="dxa"/>
            <w:tcBorders>
              <w:top w:val="nil"/>
              <w:left w:val="nil"/>
              <w:bottom w:val="single" w:sz="4" w:space="0" w:color="auto"/>
              <w:right w:val="single" w:sz="4" w:space="0" w:color="auto"/>
            </w:tcBorders>
            <w:shd w:val="clear" w:color="auto" w:fill="auto"/>
            <w:vAlign w:val="center"/>
            <w:hideMark/>
          </w:tcPr>
          <w:p w14:paraId="5DA7281F" w14:textId="77777777" w:rsidR="008F0224" w:rsidRPr="008F0224" w:rsidRDefault="008F0224" w:rsidP="008F0224">
            <w:pPr>
              <w:spacing w:after="0"/>
              <w:jc w:val="center"/>
              <w:rPr>
                <w:color w:val="000000"/>
                <w:lang w:val="en-US"/>
              </w:rPr>
            </w:pPr>
            <w:r w:rsidRPr="008F0224">
              <w:rPr>
                <w:rFonts w:cs="Arial"/>
                <w:color w:val="000000"/>
                <w:lang w:val="en-US" w:eastAsia="ko-KR"/>
              </w:rPr>
              <w:t>≤5.5</w:t>
            </w:r>
          </w:p>
        </w:tc>
        <w:tc>
          <w:tcPr>
            <w:tcW w:w="1160" w:type="dxa"/>
            <w:tcBorders>
              <w:top w:val="nil"/>
              <w:left w:val="nil"/>
              <w:bottom w:val="single" w:sz="4" w:space="0" w:color="auto"/>
              <w:right w:val="single" w:sz="4" w:space="0" w:color="auto"/>
            </w:tcBorders>
            <w:shd w:val="clear" w:color="auto" w:fill="auto"/>
            <w:vAlign w:val="center"/>
            <w:hideMark/>
          </w:tcPr>
          <w:p w14:paraId="70BB255E" w14:textId="77777777" w:rsidR="008F0224" w:rsidRPr="008F0224" w:rsidRDefault="008F0224" w:rsidP="008F0224">
            <w:pPr>
              <w:spacing w:after="0"/>
              <w:jc w:val="center"/>
              <w:rPr>
                <w:color w:val="000000"/>
                <w:lang w:val="en-US"/>
              </w:rPr>
            </w:pPr>
            <w:r w:rsidRPr="008F0224">
              <w:rPr>
                <w:rFonts w:cs="Arial"/>
                <w:color w:val="000000"/>
                <w:lang w:val="en-US" w:eastAsia="ko-KR"/>
              </w:rPr>
              <w:t>≤3.5</w:t>
            </w:r>
          </w:p>
        </w:tc>
        <w:tc>
          <w:tcPr>
            <w:tcW w:w="960" w:type="dxa"/>
            <w:tcBorders>
              <w:top w:val="nil"/>
              <w:left w:val="nil"/>
              <w:bottom w:val="single" w:sz="4" w:space="0" w:color="auto"/>
              <w:right w:val="single" w:sz="4" w:space="0" w:color="auto"/>
            </w:tcBorders>
            <w:shd w:val="clear" w:color="auto" w:fill="auto"/>
            <w:vAlign w:val="center"/>
            <w:hideMark/>
          </w:tcPr>
          <w:p w14:paraId="56958DDE" w14:textId="77777777" w:rsidR="008F0224" w:rsidRPr="008F0224" w:rsidRDefault="008F0224" w:rsidP="008F0224">
            <w:pPr>
              <w:spacing w:after="0"/>
              <w:jc w:val="center"/>
              <w:rPr>
                <w:color w:val="000000"/>
                <w:lang w:val="en-US"/>
              </w:rPr>
            </w:pPr>
            <w:r w:rsidRPr="008F0224">
              <w:rPr>
                <w:rFonts w:cs="Arial"/>
                <w:color w:val="000000"/>
                <w:lang w:val="en-US" w:eastAsia="ko-KR"/>
              </w:rPr>
              <w:t>≤10</w:t>
            </w:r>
          </w:p>
        </w:tc>
        <w:tc>
          <w:tcPr>
            <w:tcW w:w="960" w:type="dxa"/>
            <w:tcBorders>
              <w:top w:val="nil"/>
              <w:left w:val="nil"/>
              <w:bottom w:val="single" w:sz="4" w:space="0" w:color="auto"/>
              <w:right w:val="single" w:sz="4" w:space="0" w:color="auto"/>
            </w:tcBorders>
            <w:shd w:val="clear" w:color="auto" w:fill="auto"/>
            <w:vAlign w:val="center"/>
            <w:hideMark/>
          </w:tcPr>
          <w:p w14:paraId="42706E44" w14:textId="77777777" w:rsidR="008F0224" w:rsidRPr="008F0224" w:rsidRDefault="008F0224" w:rsidP="008F0224">
            <w:pPr>
              <w:spacing w:after="0"/>
              <w:jc w:val="center"/>
              <w:rPr>
                <w:color w:val="000000"/>
                <w:lang w:val="en-US"/>
              </w:rPr>
            </w:pPr>
            <w:r w:rsidRPr="008F0224">
              <w:rPr>
                <w:rFonts w:cs="Arial"/>
                <w:color w:val="000000"/>
                <w:lang w:val="en-US" w:eastAsia="ko-KR"/>
              </w:rPr>
              <w:t>≤9</w:t>
            </w:r>
          </w:p>
        </w:tc>
      </w:tr>
      <w:tr w:rsidR="008F0224" w:rsidRPr="008F0224" w14:paraId="5661A6CB"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B8145C8" w14:textId="77777777" w:rsidR="008F0224" w:rsidRPr="008F0224" w:rsidRDefault="008F0224" w:rsidP="008F0224">
            <w:pPr>
              <w:spacing w:after="0"/>
              <w:jc w:val="center"/>
              <w:rPr>
                <w:b/>
                <w:bCs/>
                <w:color w:val="000000"/>
                <w:lang w:val="en-US"/>
              </w:rPr>
            </w:pPr>
            <w:r w:rsidRPr="008F0224">
              <w:rPr>
                <w:b/>
                <w:bCs/>
                <w:color w:val="000000"/>
                <w:lang w:val="en-US" w:eastAsia="ko-KR"/>
              </w:rPr>
              <w:t>BW [MHz]</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495ED6C2" w14:textId="77777777" w:rsidR="008F0224" w:rsidRPr="008F0224" w:rsidRDefault="008F0224" w:rsidP="008F0224">
            <w:pPr>
              <w:spacing w:after="0"/>
              <w:jc w:val="center"/>
              <w:rPr>
                <w:b/>
                <w:bCs/>
                <w:color w:val="000000"/>
                <w:lang w:val="en-US"/>
              </w:rPr>
            </w:pPr>
            <w:r w:rsidRPr="008F0224">
              <w:rPr>
                <w:b/>
                <w:bCs/>
                <w:color w:val="000000"/>
                <w:lang w:val="en-US"/>
              </w:rPr>
              <w:t>15 MHz</w:t>
            </w:r>
          </w:p>
        </w:tc>
      </w:tr>
      <w:tr w:rsidR="008F0224" w:rsidRPr="008F0224" w14:paraId="64E51DCD"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B489D2C" w14:textId="77777777" w:rsidR="008F0224" w:rsidRPr="008F0224" w:rsidRDefault="008F0224" w:rsidP="008F0224">
            <w:pPr>
              <w:spacing w:after="0"/>
              <w:jc w:val="center"/>
              <w:rPr>
                <w:b/>
                <w:bCs/>
                <w:color w:val="000000"/>
                <w:lang w:val="en-US"/>
              </w:rPr>
            </w:pPr>
            <w:r w:rsidRPr="008F0224">
              <w:rPr>
                <w:b/>
                <w:bCs/>
                <w:color w:val="000000"/>
                <w:lang w:val="en-US"/>
              </w:rPr>
              <w:t>Fc</w:t>
            </w:r>
          </w:p>
        </w:tc>
        <w:tc>
          <w:tcPr>
            <w:tcW w:w="6920" w:type="dxa"/>
            <w:gridSpan w:val="6"/>
            <w:tcBorders>
              <w:top w:val="single" w:sz="4" w:space="0" w:color="auto"/>
              <w:left w:val="nil"/>
              <w:bottom w:val="single" w:sz="4" w:space="0" w:color="auto"/>
              <w:right w:val="single" w:sz="4" w:space="0" w:color="000000"/>
            </w:tcBorders>
            <w:shd w:val="clear" w:color="auto" w:fill="auto"/>
            <w:vAlign w:val="center"/>
            <w:hideMark/>
          </w:tcPr>
          <w:p w14:paraId="2BC2A29D" w14:textId="77777777" w:rsidR="008F0224" w:rsidRPr="008F0224" w:rsidRDefault="008F0224" w:rsidP="008F0224">
            <w:pPr>
              <w:spacing w:after="0"/>
              <w:jc w:val="center"/>
              <w:rPr>
                <w:b/>
                <w:bCs/>
                <w:color w:val="000000"/>
                <w:lang w:val="en-US"/>
              </w:rPr>
            </w:pPr>
            <w:r w:rsidRPr="008F0224">
              <w:rPr>
                <w:b/>
                <w:bCs/>
                <w:color w:val="000000"/>
                <w:lang w:val="en-US"/>
              </w:rPr>
              <w:t>841.5 MHz</w:t>
            </w:r>
          </w:p>
        </w:tc>
      </w:tr>
      <w:tr w:rsidR="008F0224" w:rsidRPr="008F0224" w14:paraId="68883BD5"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4B5273A" w14:textId="77777777" w:rsidR="008F0224" w:rsidRPr="008F0224" w:rsidRDefault="008F0224" w:rsidP="008F0224">
            <w:pPr>
              <w:spacing w:after="0"/>
              <w:jc w:val="center"/>
              <w:rPr>
                <w:b/>
                <w:bCs/>
                <w:color w:val="000000"/>
                <w:lang w:val="en-US"/>
              </w:rPr>
            </w:pPr>
            <w:r w:rsidRPr="008F0224">
              <w:rPr>
                <w:rFonts w:eastAsia="MS Mincho"/>
                <w:b/>
                <w:bCs/>
                <w:color w:val="000000"/>
              </w:rPr>
              <w:t>(</w:t>
            </w:r>
            <w:proofErr w:type="spellStart"/>
            <w:proofErr w:type="gramStart"/>
            <w:r w:rsidRPr="008F0224">
              <w:rPr>
                <w:rFonts w:eastAsia="MS Mincho"/>
                <w:b/>
                <w:bCs/>
                <w:color w:val="000000"/>
              </w:rPr>
              <w:t>NB</w:t>
            </w:r>
            <w:r w:rsidRPr="008F0224">
              <w:rPr>
                <w:rFonts w:eastAsia="MS Mincho"/>
                <w:b/>
                <w:bCs/>
                <w:color w:val="000000"/>
                <w:vertAlign w:val="subscript"/>
              </w:rPr>
              <w:t>index</w:t>
            </w:r>
            <w:r w:rsidRPr="008F0224">
              <w:rPr>
                <w:rFonts w:eastAsia="MS Mincho"/>
                <w:b/>
                <w:bCs/>
                <w:color w:val="000000"/>
              </w:rPr>
              <w:t>,SC</w:t>
            </w:r>
            <w:r w:rsidRPr="008F0224">
              <w:rPr>
                <w:rFonts w:eastAsia="MS Mincho"/>
                <w:b/>
                <w:bCs/>
                <w:color w:val="000000"/>
                <w:vertAlign w:val="subscript"/>
              </w:rPr>
              <w:t>start</w:t>
            </w:r>
            <w:proofErr w:type="spellEnd"/>
            <w:proofErr w:type="gramEnd"/>
            <w:r w:rsidRPr="008F0224">
              <w:rPr>
                <w:rFonts w:eastAsia="MS Mincho"/>
                <w:b/>
                <w:bCs/>
                <w:color w:val="000000"/>
                <w:vertAlign w:val="subscript"/>
              </w:rPr>
              <w:t>)</w:t>
            </w:r>
          </w:p>
        </w:tc>
        <w:tc>
          <w:tcPr>
            <w:tcW w:w="1240" w:type="dxa"/>
            <w:tcBorders>
              <w:top w:val="nil"/>
              <w:left w:val="nil"/>
              <w:bottom w:val="single" w:sz="4" w:space="0" w:color="auto"/>
              <w:right w:val="single" w:sz="4" w:space="0" w:color="auto"/>
            </w:tcBorders>
            <w:shd w:val="clear" w:color="auto" w:fill="auto"/>
            <w:vAlign w:val="center"/>
            <w:hideMark/>
          </w:tcPr>
          <w:p w14:paraId="74AEA92B" w14:textId="77777777" w:rsidR="008F0224" w:rsidRPr="008F0224" w:rsidRDefault="008F0224" w:rsidP="008F0224">
            <w:pPr>
              <w:spacing w:after="0"/>
              <w:jc w:val="center"/>
              <w:rPr>
                <w:b/>
                <w:bCs/>
                <w:color w:val="000000"/>
                <w:lang w:val="en-US"/>
              </w:rPr>
            </w:pPr>
            <w:r w:rsidRPr="008F0224">
              <w:rPr>
                <w:b/>
                <w:bCs/>
                <w:color w:val="000000"/>
                <w:lang w:val="en-US"/>
              </w:rPr>
              <w:t>(6, &gt;246)</w:t>
            </w:r>
          </w:p>
        </w:tc>
        <w:tc>
          <w:tcPr>
            <w:tcW w:w="1300" w:type="dxa"/>
            <w:tcBorders>
              <w:top w:val="nil"/>
              <w:left w:val="nil"/>
              <w:bottom w:val="single" w:sz="4" w:space="0" w:color="auto"/>
              <w:right w:val="single" w:sz="4" w:space="0" w:color="auto"/>
            </w:tcBorders>
            <w:shd w:val="clear" w:color="auto" w:fill="auto"/>
            <w:vAlign w:val="center"/>
            <w:hideMark/>
          </w:tcPr>
          <w:p w14:paraId="6B9CD34D" w14:textId="77777777" w:rsidR="008F0224" w:rsidRPr="008F0224" w:rsidRDefault="008F0224" w:rsidP="008F0224">
            <w:pPr>
              <w:spacing w:after="0"/>
              <w:jc w:val="center"/>
              <w:rPr>
                <w:b/>
                <w:bCs/>
                <w:color w:val="000000"/>
                <w:lang w:val="en-US"/>
              </w:rPr>
            </w:pPr>
            <w:r w:rsidRPr="008F0224">
              <w:rPr>
                <w:b/>
                <w:bCs/>
                <w:color w:val="000000"/>
                <w:lang w:val="en-US"/>
              </w:rPr>
              <w:t>(5, &gt;276)</w:t>
            </w:r>
          </w:p>
        </w:tc>
        <w:tc>
          <w:tcPr>
            <w:tcW w:w="1300" w:type="dxa"/>
            <w:tcBorders>
              <w:top w:val="nil"/>
              <w:left w:val="nil"/>
              <w:bottom w:val="single" w:sz="4" w:space="0" w:color="auto"/>
              <w:right w:val="single" w:sz="4" w:space="0" w:color="auto"/>
            </w:tcBorders>
            <w:shd w:val="clear" w:color="auto" w:fill="auto"/>
            <w:vAlign w:val="center"/>
            <w:hideMark/>
          </w:tcPr>
          <w:p w14:paraId="7A631466" w14:textId="77777777" w:rsidR="008F0224" w:rsidRPr="008F0224" w:rsidRDefault="008F0224" w:rsidP="008F0224">
            <w:pPr>
              <w:spacing w:after="0"/>
              <w:jc w:val="center"/>
              <w:rPr>
                <w:b/>
                <w:bCs/>
                <w:color w:val="000000"/>
                <w:lang w:val="en-US"/>
              </w:rPr>
            </w:pPr>
            <w:r w:rsidRPr="008F0224">
              <w:rPr>
                <w:b/>
                <w:bCs/>
                <w:color w:val="000000"/>
                <w:lang w:val="en-US"/>
              </w:rPr>
              <w:t> </w:t>
            </w:r>
          </w:p>
        </w:tc>
        <w:tc>
          <w:tcPr>
            <w:tcW w:w="1160" w:type="dxa"/>
            <w:tcBorders>
              <w:top w:val="nil"/>
              <w:left w:val="nil"/>
              <w:bottom w:val="single" w:sz="4" w:space="0" w:color="auto"/>
              <w:right w:val="single" w:sz="4" w:space="0" w:color="auto"/>
            </w:tcBorders>
            <w:shd w:val="clear" w:color="auto" w:fill="auto"/>
            <w:vAlign w:val="center"/>
            <w:hideMark/>
          </w:tcPr>
          <w:p w14:paraId="46128EC1" w14:textId="77777777" w:rsidR="008F0224" w:rsidRPr="008F0224" w:rsidRDefault="008F0224" w:rsidP="008F0224">
            <w:pPr>
              <w:spacing w:after="0"/>
              <w:jc w:val="center"/>
              <w:rPr>
                <w:b/>
                <w:bCs/>
                <w:color w:val="000000"/>
                <w:lang w:val="en-US"/>
              </w:rPr>
            </w:pPr>
            <w:r w:rsidRPr="008F0224">
              <w:rPr>
                <w:b/>
                <w:bCs/>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50FB6C23" w14:textId="77777777" w:rsidR="008F0224" w:rsidRPr="008F0224" w:rsidRDefault="008F0224" w:rsidP="008F0224">
            <w:pPr>
              <w:spacing w:after="0"/>
              <w:jc w:val="center"/>
              <w:rPr>
                <w:b/>
                <w:bCs/>
                <w:color w:val="000000"/>
                <w:lang w:val="en-US"/>
              </w:rPr>
            </w:pPr>
            <w:r w:rsidRPr="008F0224">
              <w:rPr>
                <w:b/>
                <w:bCs/>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58705560" w14:textId="77777777" w:rsidR="008F0224" w:rsidRPr="008F0224" w:rsidRDefault="008F0224" w:rsidP="008F0224">
            <w:pPr>
              <w:spacing w:after="0"/>
              <w:jc w:val="center"/>
              <w:rPr>
                <w:b/>
                <w:bCs/>
                <w:color w:val="000000"/>
                <w:lang w:val="en-US"/>
              </w:rPr>
            </w:pPr>
            <w:r w:rsidRPr="008F0224">
              <w:rPr>
                <w:b/>
                <w:bCs/>
                <w:color w:val="000000"/>
                <w:lang w:val="en-US"/>
              </w:rPr>
              <w:t> </w:t>
            </w:r>
          </w:p>
        </w:tc>
      </w:tr>
      <w:tr w:rsidR="008F0224" w:rsidRPr="008F0224" w14:paraId="47840772"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D6C532A" w14:textId="77777777" w:rsidR="008F0224" w:rsidRPr="008F0224" w:rsidRDefault="008F0224" w:rsidP="008F0224">
            <w:pPr>
              <w:spacing w:after="0"/>
              <w:jc w:val="center"/>
              <w:rPr>
                <w:color w:val="000000"/>
                <w:lang w:val="en-US"/>
              </w:rPr>
            </w:pPr>
            <w:proofErr w:type="spellStart"/>
            <w:r w:rsidRPr="008F0224">
              <w:rPr>
                <w:color w:val="000000"/>
                <w:lang w:val="en-US" w:eastAsia="ko-KR"/>
              </w:rPr>
              <w:t>Lcsc</w:t>
            </w:r>
            <w:proofErr w:type="spellEnd"/>
          </w:p>
        </w:tc>
        <w:tc>
          <w:tcPr>
            <w:tcW w:w="1240" w:type="dxa"/>
            <w:tcBorders>
              <w:top w:val="nil"/>
              <w:left w:val="nil"/>
              <w:bottom w:val="single" w:sz="4" w:space="0" w:color="auto"/>
              <w:right w:val="single" w:sz="4" w:space="0" w:color="auto"/>
            </w:tcBorders>
            <w:shd w:val="clear" w:color="auto" w:fill="auto"/>
            <w:vAlign w:val="center"/>
            <w:hideMark/>
          </w:tcPr>
          <w:p w14:paraId="4FBF449A" w14:textId="77777777" w:rsidR="008F0224" w:rsidRPr="008F0224" w:rsidRDefault="008F0224" w:rsidP="008F0224">
            <w:pPr>
              <w:spacing w:after="0"/>
              <w:jc w:val="center"/>
              <w:rPr>
                <w:color w:val="000000"/>
                <w:lang w:val="en-US"/>
              </w:rPr>
            </w:pPr>
            <w:r w:rsidRPr="008F0224">
              <w:rPr>
                <w:rFonts w:ascii="Calibri" w:hAnsi="Calibri" w:cs="Calibri"/>
                <w:color w:val="000000"/>
                <w:lang w:val="en-US" w:eastAsia="ko-KR"/>
              </w:rPr>
              <w:t>≥</w:t>
            </w:r>
            <w:r w:rsidRPr="008F0224">
              <w:rPr>
                <w:color w:val="000000"/>
                <w:lang w:val="en-US" w:eastAsia="ko-KR"/>
              </w:rPr>
              <w:t>2</w:t>
            </w:r>
          </w:p>
        </w:tc>
        <w:tc>
          <w:tcPr>
            <w:tcW w:w="1300" w:type="dxa"/>
            <w:tcBorders>
              <w:top w:val="nil"/>
              <w:left w:val="nil"/>
              <w:bottom w:val="single" w:sz="4" w:space="0" w:color="auto"/>
              <w:right w:val="single" w:sz="4" w:space="0" w:color="auto"/>
            </w:tcBorders>
            <w:shd w:val="clear" w:color="auto" w:fill="auto"/>
            <w:vAlign w:val="center"/>
            <w:hideMark/>
          </w:tcPr>
          <w:p w14:paraId="77B7B9AF" w14:textId="77777777" w:rsidR="008F0224" w:rsidRPr="008F0224" w:rsidRDefault="008F0224" w:rsidP="008F0224">
            <w:pPr>
              <w:spacing w:after="0"/>
              <w:jc w:val="center"/>
              <w:rPr>
                <w:color w:val="000000"/>
                <w:lang w:val="en-US"/>
              </w:rPr>
            </w:pPr>
            <w:r w:rsidRPr="008F0224">
              <w:rPr>
                <w:rFonts w:ascii="Calibri" w:hAnsi="Calibri" w:cs="Calibri"/>
                <w:color w:val="000000"/>
                <w:lang w:val="en-US" w:eastAsia="ko-KR"/>
              </w:rPr>
              <w:t>≥</w:t>
            </w:r>
            <w:r w:rsidRPr="008F0224">
              <w:rPr>
                <w:color w:val="000000"/>
                <w:lang w:val="en-US" w:eastAsia="ko-KR"/>
              </w:rPr>
              <w:t>2</w:t>
            </w:r>
          </w:p>
        </w:tc>
        <w:tc>
          <w:tcPr>
            <w:tcW w:w="1300" w:type="dxa"/>
            <w:tcBorders>
              <w:top w:val="nil"/>
              <w:left w:val="nil"/>
              <w:bottom w:val="single" w:sz="4" w:space="0" w:color="auto"/>
              <w:right w:val="single" w:sz="4" w:space="0" w:color="auto"/>
            </w:tcBorders>
            <w:shd w:val="clear" w:color="auto" w:fill="auto"/>
            <w:vAlign w:val="center"/>
            <w:hideMark/>
          </w:tcPr>
          <w:p w14:paraId="5E5B646F" w14:textId="77777777" w:rsidR="008F0224" w:rsidRPr="008F0224" w:rsidRDefault="008F0224" w:rsidP="008F0224">
            <w:pPr>
              <w:spacing w:after="0"/>
              <w:jc w:val="center"/>
              <w:rPr>
                <w:color w:val="000000"/>
                <w:lang w:val="en-US"/>
              </w:rPr>
            </w:pPr>
            <w:r w:rsidRPr="008F0224">
              <w:rPr>
                <w:color w:val="000000"/>
                <w:lang w:val="en-US"/>
              </w:rPr>
              <w:t> </w:t>
            </w:r>
          </w:p>
        </w:tc>
        <w:tc>
          <w:tcPr>
            <w:tcW w:w="1160" w:type="dxa"/>
            <w:tcBorders>
              <w:top w:val="nil"/>
              <w:left w:val="nil"/>
              <w:bottom w:val="single" w:sz="4" w:space="0" w:color="auto"/>
              <w:right w:val="single" w:sz="4" w:space="0" w:color="auto"/>
            </w:tcBorders>
            <w:shd w:val="clear" w:color="auto" w:fill="auto"/>
            <w:vAlign w:val="center"/>
            <w:hideMark/>
          </w:tcPr>
          <w:p w14:paraId="7328EBE2" w14:textId="77777777" w:rsidR="008F0224" w:rsidRPr="008F0224" w:rsidRDefault="008F0224" w:rsidP="008F0224">
            <w:pPr>
              <w:spacing w:after="0"/>
              <w:jc w:val="center"/>
              <w:rPr>
                <w:color w:val="000000"/>
                <w:lang w:val="en-US"/>
              </w:rPr>
            </w:pPr>
            <w:r w:rsidRPr="008F0224">
              <w:rPr>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03EE3D15" w14:textId="77777777" w:rsidR="008F0224" w:rsidRPr="008F0224" w:rsidRDefault="008F0224" w:rsidP="008F0224">
            <w:pPr>
              <w:spacing w:after="0"/>
              <w:jc w:val="center"/>
              <w:rPr>
                <w:color w:val="000000"/>
                <w:lang w:val="en-US"/>
              </w:rPr>
            </w:pPr>
            <w:r w:rsidRPr="008F0224">
              <w:rPr>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65AA0B65" w14:textId="77777777" w:rsidR="008F0224" w:rsidRPr="008F0224" w:rsidRDefault="008F0224" w:rsidP="008F0224">
            <w:pPr>
              <w:spacing w:after="0"/>
              <w:jc w:val="center"/>
              <w:rPr>
                <w:color w:val="000000"/>
                <w:lang w:val="en-US"/>
              </w:rPr>
            </w:pPr>
            <w:r w:rsidRPr="008F0224">
              <w:rPr>
                <w:color w:val="000000"/>
                <w:lang w:val="en-US"/>
              </w:rPr>
              <w:t> </w:t>
            </w:r>
          </w:p>
        </w:tc>
      </w:tr>
      <w:tr w:rsidR="008F0224" w:rsidRPr="008F0224" w14:paraId="50416ECF" w14:textId="77777777" w:rsidTr="008F0224">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F1E6D84" w14:textId="77777777" w:rsidR="008F0224" w:rsidRPr="008F0224" w:rsidRDefault="008F0224" w:rsidP="008F0224">
            <w:pPr>
              <w:spacing w:after="0"/>
              <w:jc w:val="center"/>
              <w:rPr>
                <w:color w:val="000000"/>
                <w:lang w:val="en-US"/>
              </w:rPr>
            </w:pPr>
            <w:r w:rsidRPr="008F0224">
              <w:rPr>
                <w:color w:val="000000"/>
                <w:lang w:val="en-US" w:eastAsia="ko-KR"/>
              </w:rPr>
              <w:t>AMPR [dB]</w:t>
            </w:r>
          </w:p>
        </w:tc>
        <w:tc>
          <w:tcPr>
            <w:tcW w:w="1240" w:type="dxa"/>
            <w:tcBorders>
              <w:top w:val="nil"/>
              <w:left w:val="nil"/>
              <w:bottom w:val="single" w:sz="4" w:space="0" w:color="auto"/>
              <w:right w:val="single" w:sz="4" w:space="0" w:color="auto"/>
            </w:tcBorders>
            <w:shd w:val="clear" w:color="auto" w:fill="auto"/>
            <w:vAlign w:val="center"/>
            <w:hideMark/>
          </w:tcPr>
          <w:p w14:paraId="3D5C3745" w14:textId="77777777" w:rsidR="008F0224" w:rsidRPr="008F0224" w:rsidRDefault="008F0224" w:rsidP="008F0224">
            <w:pPr>
              <w:spacing w:after="0"/>
              <w:jc w:val="center"/>
              <w:rPr>
                <w:color w:val="000000"/>
                <w:lang w:val="en-US"/>
              </w:rPr>
            </w:pPr>
            <w:r w:rsidRPr="008F0224">
              <w:rPr>
                <w:rFonts w:cs="Arial"/>
                <w:color w:val="000000"/>
                <w:lang w:val="en-US" w:eastAsia="ko-KR"/>
              </w:rPr>
              <w:t>≤3.5</w:t>
            </w:r>
          </w:p>
        </w:tc>
        <w:tc>
          <w:tcPr>
            <w:tcW w:w="1300" w:type="dxa"/>
            <w:tcBorders>
              <w:top w:val="nil"/>
              <w:left w:val="nil"/>
              <w:bottom w:val="single" w:sz="4" w:space="0" w:color="auto"/>
              <w:right w:val="single" w:sz="4" w:space="0" w:color="auto"/>
            </w:tcBorders>
            <w:shd w:val="clear" w:color="auto" w:fill="auto"/>
            <w:vAlign w:val="center"/>
            <w:hideMark/>
          </w:tcPr>
          <w:p w14:paraId="15C13580" w14:textId="77777777" w:rsidR="008F0224" w:rsidRPr="008F0224" w:rsidRDefault="008F0224" w:rsidP="008F0224">
            <w:pPr>
              <w:spacing w:after="0"/>
              <w:jc w:val="center"/>
              <w:rPr>
                <w:color w:val="000000"/>
                <w:lang w:val="en-US"/>
              </w:rPr>
            </w:pPr>
            <w:r w:rsidRPr="008F0224">
              <w:rPr>
                <w:rFonts w:cs="Arial"/>
                <w:color w:val="000000"/>
                <w:lang w:val="en-US" w:eastAsia="ko-KR"/>
              </w:rPr>
              <w:t>≤3.5</w:t>
            </w:r>
          </w:p>
        </w:tc>
        <w:tc>
          <w:tcPr>
            <w:tcW w:w="1300" w:type="dxa"/>
            <w:tcBorders>
              <w:top w:val="nil"/>
              <w:left w:val="nil"/>
              <w:bottom w:val="single" w:sz="4" w:space="0" w:color="auto"/>
              <w:right w:val="single" w:sz="4" w:space="0" w:color="auto"/>
            </w:tcBorders>
            <w:shd w:val="clear" w:color="auto" w:fill="auto"/>
            <w:vAlign w:val="center"/>
            <w:hideMark/>
          </w:tcPr>
          <w:p w14:paraId="302E2467" w14:textId="77777777" w:rsidR="008F0224" w:rsidRPr="008F0224" w:rsidRDefault="008F0224" w:rsidP="008F0224">
            <w:pPr>
              <w:spacing w:after="0"/>
              <w:jc w:val="center"/>
              <w:rPr>
                <w:color w:val="000000"/>
                <w:lang w:val="en-US"/>
              </w:rPr>
            </w:pPr>
            <w:r w:rsidRPr="008F0224">
              <w:rPr>
                <w:color w:val="000000"/>
                <w:lang w:val="en-US"/>
              </w:rPr>
              <w:t> </w:t>
            </w:r>
          </w:p>
        </w:tc>
        <w:tc>
          <w:tcPr>
            <w:tcW w:w="1160" w:type="dxa"/>
            <w:tcBorders>
              <w:top w:val="nil"/>
              <w:left w:val="nil"/>
              <w:bottom w:val="single" w:sz="4" w:space="0" w:color="auto"/>
              <w:right w:val="single" w:sz="4" w:space="0" w:color="auto"/>
            </w:tcBorders>
            <w:shd w:val="clear" w:color="auto" w:fill="auto"/>
            <w:vAlign w:val="center"/>
            <w:hideMark/>
          </w:tcPr>
          <w:p w14:paraId="75374008" w14:textId="77777777" w:rsidR="008F0224" w:rsidRPr="008F0224" w:rsidRDefault="008F0224" w:rsidP="008F0224">
            <w:pPr>
              <w:spacing w:after="0"/>
              <w:jc w:val="center"/>
              <w:rPr>
                <w:color w:val="000000"/>
                <w:lang w:val="en-US"/>
              </w:rPr>
            </w:pPr>
            <w:r w:rsidRPr="008F0224">
              <w:rPr>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63A07115" w14:textId="77777777" w:rsidR="008F0224" w:rsidRPr="008F0224" w:rsidRDefault="008F0224" w:rsidP="008F0224">
            <w:pPr>
              <w:spacing w:after="0"/>
              <w:jc w:val="center"/>
              <w:rPr>
                <w:color w:val="000000"/>
                <w:lang w:val="en-US"/>
              </w:rPr>
            </w:pPr>
            <w:r w:rsidRPr="008F0224">
              <w:rPr>
                <w:color w:val="000000"/>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1D1F2E57" w14:textId="77777777" w:rsidR="008F0224" w:rsidRPr="008F0224" w:rsidRDefault="008F0224" w:rsidP="008F0224">
            <w:pPr>
              <w:spacing w:after="0"/>
              <w:jc w:val="center"/>
              <w:rPr>
                <w:color w:val="000000"/>
                <w:lang w:val="en-US"/>
              </w:rPr>
            </w:pPr>
            <w:r w:rsidRPr="008F0224">
              <w:rPr>
                <w:color w:val="000000"/>
                <w:lang w:val="en-US"/>
              </w:rPr>
              <w:t> </w:t>
            </w:r>
          </w:p>
        </w:tc>
      </w:tr>
    </w:tbl>
    <w:p w14:paraId="2DA9CBC3" w14:textId="429D3B9B" w:rsidR="008F0224" w:rsidRDefault="008F0224" w:rsidP="00EE2CF3">
      <w:pPr>
        <w:rPr>
          <w:lang w:val="en-US"/>
        </w:rPr>
      </w:pPr>
    </w:p>
    <w:p w14:paraId="250493EF" w14:textId="77777777" w:rsidR="008F0224" w:rsidRPr="00EE2CF3" w:rsidRDefault="008F0224" w:rsidP="00EE2CF3">
      <w:pPr>
        <w:rPr>
          <w:lang w:val="en-US"/>
        </w:rPr>
      </w:pPr>
    </w:p>
    <w:p w14:paraId="0E0F4862" w14:textId="1A948B04" w:rsidR="002619C7" w:rsidRDefault="00BF6880" w:rsidP="00F22934">
      <w:pPr>
        <w:pStyle w:val="Heading1"/>
      </w:pPr>
      <w:r>
        <w:lastRenderedPageBreak/>
        <w:t>C</w:t>
      </w:r>
      <w:r w:rsidR="00C762BF">
        <w:t>onclusion</w:t>
      </w:r>
    </w:p>
    <w:p w14:paraId="4FA5C6FC" w14:textId="3269943E" w:rsidR="00EE2CF3" w:rsidRPr="00EE2CF3" w:rsidRDefault="006F798C" w:rsidP="00EE2CF3">
      <w:r>
        <w:t xml:space="preserve">In this paper, AMPR for NS_15 has been proposed for BWs 5, 10 and 15 MHz for CAT M2. </w:t>
      </w:r>
    </w:p>
    <w:p w14:paraId="0ECB10B7" w14:textId="1768D64F" w:rsidR="00D62CD8" w:rsidRDefault="00D62CD8" w:rsidP="00D62CD8">
      <w:pPr>
        <w:pStyle w:val="Heading1"/>
        <w:jc w:val="both"/>
      </w:pPr>
      <w:r>
        <w:t>References</w:t>
      </w:r>
    </w:p>
    <w:p w14:paraId="2BF25421" w14:textId="13B3DBCC" w:rsidR="006F798C" w:rsidRPr="006F798C" w:rsidRDefault="006F798C" w:rsidP="006F798C">
      <w:r>
        <w:t xml:space="preserve">[1] </w:t>
      </w:r>
      <w:r w:rsidR="00015615" w:rsidRPr="00015615">
        <w:t>R4-1810488</w:t>
      </w:r>
      <w:r w:rsidR="00015615">
        <w:t xml:space="preserve">, </w:t>
      </w:r>
      <w:r w:rsidR="00015615" w:rsidRPr="009E048C">
        <w:rPr>
          <w:rFonts w:cs="Arial"/>
          <w:sz w:val="22"/>
          <w:szCs w:val="22"/>
          <w:lang w:val="en-US"/>
        </w:rPr>
        <w:t xml:space="preserve">A-MPR of CAT-M2 device for </w:t>
      </w:r>
      <w:proofErr w:type="spellStart"/>
      <w:r w:rsidR="00015615" w:rsidRPr="009E048C">
        <w:rPr>
          <w:rFonts w:cs="Arial"/>
          <w:sz w:val="22"/>
          <w:szCs w:val="22"/>
          <w:lang w:val="en-US"/>
        </w:rPr>
        <w:t>subPRB</w:t>
      </w:r>
      <w:proofErr w:type="spellEnd"/>
      <w:r w:rsidR="00015615" w:rsidRPr="009E048C">
        <w:rPr>
          <w:rFonts w:cs="Arial"/>
          <w:sz w:val="22"/>
          <w:szCs w:val="22"/>
          <w:lang w:val="en-US"/>
        </w:rPr>
        <w:t xml:space="preserve"> allocation</w:t>
      </w:r>
      <w:r w:rsidR="00015615">
        <w:rPr>
          <w:rFonts w:cs="Arial"/>
          <w:sz w:val="22"/>
          <w:szCs w:val="22"/>
          <w:lang w:val="en-US"/>
        </w:rPr>
        <w:t xml:space="preserve">, </w:t>
      </w:r>
      <w:r w:rsidR="00015615" w:rsidRPr="00015615">
        <w:rPr>
          <w:rFonts w:cs="Arial"/>
          <w:sz w:val="22"/>
          <w:szCs w:val="22"/>
          <w:lang w:val="en-US"/>
        </w:rPr>
        <w:t>3GPP TSG-RAN4 Meeting #87</w:t>
      </w:r>
      <w:r w:rsidR="00015615">
        <w:rPr>
          <w:rFonts w:cs="Arial"/>
          <w:sz w:val="22"/>
          <w:szCs w:val="22"/>
          <w:lang w:val="en-US"/>
        </w:rPr>
        <w:t xml:space="preserve">, </w:t>
      </w:r>
      <w:r w:rsidR="00015615" w:rsidRPr="00015615">
        <w:rPr>
          <w:rFonts w:cs="Arial"/>
          <w:sz w:val="22"/>
          <w:szCs w:val="22"/>
          <w:lang w:val="en-US"/>
        </w:rPr>
        <w:t>Gothenburg, Sweden, 20 August – 24 August 2018</w:t>
      </w:r>
    </w:p>
    <w:p w14:paraId="24FB13F6" w14:textId="77777777" w:rsidR="00EE2CF3" w:rsidRPr="00EE2CF3" w:rsidRDefault="00EE2CF3" w:rsidP="00EE2CF3"/>
    <w:sectPr w:rsidR="00EE2CF3" w:rsidRPr="00EE2CF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DE51B" w14:textId="77777777" w:rsidR="00425A7B" w:rsidRDefault="00425A7B">
      <w:r>
        <w:separator/>
      </w:r>
    </w:p>
  </w:endnote>
  <w:endnote w:type="continuationSeparator" w:id="0">
    <w:p w14:paraId="470F55CC" w14:textId="77777777" w:rsidR="00425A7B" w:rsidRDefault="00425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65E4C" w14:textId="77777777" w:rsidR="00425A7B" w:rsidRDefault="00425A7B">
      <w:r>
        <w:separator/>
      </w:r>
    </w:p>
  </w:footnote>
  <w:footnote w:type="continuationSeparator" w:id="0">
    <w:p w14:paraId="795BEFC1" w14:textId="77777777" w:rsidR="00425A7B" w:rsidRDefault="00425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5615"/>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35"/>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82F"/>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A3F"/>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A7B"/>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695"/>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2DC"/>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27780"/>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98C"/>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316F"/>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224"/>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2A04"/>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32F"/>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76EF6"/>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984547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B300F-B479-42BC-A6EF-9DD6F23B5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28</TotalTime>
  <Pages>3</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10</cp:revision>
  <cp:lastPrinted>2016-03-25T21:53:00Z</cp:lastPrinted>
  <dcterms:created xsi:type="dcterms:W3CDTF">2018-09-28T02:16:00Z</dcterms:created>
  <dcterms:modified xsi:type="dcterms:W3CDTF">2018-09-28T16:16:00Z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